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91" w:rsidRDefault="00E7672F" w:rsidP="00DD704B">
      <w:pPr>
        <w:tabs>
          <w:tab w:val="left" w:pos="142"/>
        </w:tabs>
        <w:jc w:val="both"/>
        <w:rPr>
          <w:rFonts w:ascii="Arial" w:hAnsi="Arial" w:cs="Arial"/>
          <w:sz w:val="8"/>
          <w:szCs w:val="8"/>
        </w:rPr>
      </w:pPr>
      <w:bookmarkStart w:id="0" w:name="_GoBack"/>
      <w:bookmarkEnd w:id="0"/>
      <w:r w:rsidRPr="00C47403">
        <w:rPr>
          <w:noProof/>
          <w:sz w:val="8"/>
          <w:szCs w:val="8"/>
        </w:rPr>
        <w:drawing>
          <wp:anchor distT="0" distB="0" distL="0" distR="0" simplePos="0" relativeHeight="251657728" behindDoc="0" locked="0" layoutInCell="1" allowOverlap="0" wp14:anchorId="6AB033AE" wp14:editId="04BB7A33">
            <wp:simplePos x="0" y="0"/>
            <wp:positionH relativeFrom="column">
              <wp:posOffset>130810</wp:posOffset>
            </wp:positionH>
            <wp:positionV relativeFrom="line">
              <wp:posOffset>175260</wp:posOffset>
            </wp:positionV>
            <wp:extent cx="414000" cy="324000"/>
            <wp:effectExtent l="0" t="0" r="5715" b="0"/>
            <wp:wrapNone/>
            <wp:docPr id="22" name="Immagine 22" descr="europa_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uropa_fla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00" cy="3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891">
        <w:rPr>
          <w:sz w:val="8"/>
          <w:szCs w:val="8"/>
        </w:rPr>
        <w:t xml:space="preserve"> </w:t>
      </w:r>
      <w:r w:rsidR="0067699A" w:rsidRPr="00C47403">
        <w:rPr>
          <w:sz w:val="8"/>
          <w:szCs w:val="8"/>
        </w:rPr>
        <w:t xml:space="preserve">  </w:t>
      </w:r>
      <w:r w:rsidR="00367396" w:rsidRPr="00C47403">
        <w:rPr>
          <w:sz w:val="8"/>
          <w:szCs w:val="8"/>
        </w:rPr>
        <w:t xml:space="preserve">     </w:t>
      </w:r>
      <w:r w:rsidR="00D0520A" w:rsidRPr="00C47403">
        <w:rPr>
          <w:sz w:val="8"/>
          <w:szCs w:val="8"/>
        </w:rPr>
        <w:t xml:space="preserve">                 </w:t>
      </w:r>
      <w:r w:rsidR="00FB79E4" w:rsidRPr="00C47403">
        <w:rPr>
          <w:sz w:val="8"/>
          <w:szCs w:val="8"/>
        </w:rPr>
        <w:t xml:space="preserve">   </w:t>
      </w:r>
      <w:r w:rsidR="00367396" w:rsidRPr="00C47403">
        <w:rPr>
          <w:sz w:val="8"/>
          <w:szCs w:val="8"/>
        </w:rPr>
        <w:t xml:space="preserve"> </w:t>
      </w:r>
      <w:r w:rsidR="00D0520A" w:rsidRPr="00C47403">
        <w:rPr>
          <w:noProof/>
          <w:sz w:val="8"/>
          <w:szCs w:val="8"/>
        </w:rPr>
        <w:t xml:space="preserve">      </w:t>
      </w:r>
      <w:r w:rsidR="00C47403">
        <w:rPr>
          <w:noProof/>
          <w:sz w:val="8"/>
          <w:szCs w:val="8"/>
        </w:rPr>
        <w:t xml:space="preserve">                               </w:t>
      </w:r>
      <w:r w:rsidR="009105E1">
        <w:rPr>
          <w:noProof/>
          <w:sz w:val="8"/>
          <w:szCs w:val="8"/>
        </w:rPr>
        <w:t xml:space="preserve">                            </w:t>
      </w:r>
      <w:r w:rsidR="00C47403">
        <w:rPr>
          <w:noProof/>
          <w:sz w:val="8"/>
          <w:szCs w:val="8"/>
        </w:rPr>
        <w:t xml:space="preserve"> </w:t>
      </w:r>
      <w:r w:rsidR="009105E1">
        <w:rPr>
          <w:noProof/>
          <w:sz w:val="8"/>
          <w:szCs w:val="8"/>
        </w:rPr>
        <w:t xml:space="preserve"> </w:t>
      </w:r>
      <w:r w:rsidR="00DD704B">
        <w:rPr>
          <w:noProof/>
          <w:sz w:val="8"/>
          <w:szCs w:val="8"/>
        </w:rPr>
        <w:t xml:space="preserve">   </w:t>
      </w:r>
      <w:r w:rsidR="00C47403">
        <w:rPr>
          <w:noProof/>
          <w:sz w:val="8"/>
          <w:szCs w:val="8"/>
        </w:rPr>
        <w:t xml:space="preserve">    </w:t>
      </w:r>
      <w:r w:rsidRPr="00C47403">
        <w:rPr>
          <w:noProof/>
          <w:sz w:val="8"/>
          <w:szCs w:val="8"/>
        </w:rPr>
        <w:drawing>
          <wp:inline distT="0" distB="0" distL="0" distR="0" wp14:anchorId="274B9DCB" wp14:editId="1AF12F1E">
            <wp:extent cx="742950" cy="390525"/>
            <wp:effectExtent l="0" t="0" r="0" b="9525"/>
            <wp:docPr id="1" name="Immagine 1" descr="pon-2007-2013-300x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n-2007-2013-300x8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BE2" w:rsidRPr="00C47403">
        <w:rPr>
          <w:sz w:val="8"/>
          <w:szCs w:val="8"/>
        </w:rPr>
        <w:t xml:space="preserve"> </w:t>
      </w:r>
      <w:r w:rsidR="00D0520A" w:rsidRPr="00C47403">
        <w:rPr>
          <w:sz w:val="8"/>
          <w:szCs w:val="8"/>
        </w:rPr>
        <w:t xml:space="preserve">   </w:t>
      </w:r>
      <w:r w:rsidR="00C47403">
        <w:rPr>
          <w:sz w:val="8"/>
          <w:szCs w:val="8"/>
        </w:rPr>
        <w:t xml:space="preserve">      </w:t>
      </w:r>
      <w:r w:rsidR="00D0520A" w:rsidRPr="00C47403">
        <w:rPr>
          <w:sz w:val="8"/>
          <w:szCs w:val="8"/>
        </w:rPr>
        <w:t xml:space="preserve">   </w:t>
      </w:r>
      <w:r w:rsidR="00C47403">
        <w:rPr>
          <w:sz w:val="8"/>
          <w:szCs w:val="8"/>
        </w:rPr>
        <w:t xml:space="preserve">        </w:t>
      </w:r>
      <w:r w:rsidR="002E1891">
        <w:rPr>
          <w:sz w:val="8"/>
          <w:szCs w:val="8"/>
        </w:rPr>
        <w:t xml:space="preserve">           </w:t>
      </w:r>
      <w:r w:rsidR="00C47403">
        <w:rPr>
          <w:sz w:val="8"/>
          <w:szCs w:val="8"/>
        </w:rPr>
        <w:t xml:space="preserve">     </w:t>
      </w:r>
      <w:r w:rsidR="00980B3C">
        <w:rPr>
          <w:sz w:val="8"/>
          <w:szCs w:val="8"/>
        </w:rPr>
        <w:t xml:space="preserve">      </w:t>
      </w:r>
      <w:r w:rsidR="00DD704B">
        <w:rPr>
          <w:sz w:val="8"/>
          <w:szCs w:val="8"/>
        </w:rPr>
        <w:t xml:space="preserve"> </w:t>
      </w:r>
      <w:r w:rsidR="009105E1">
        <w:rPr>
          <w:sz w:val="8"/>
          <w:szCs w:val="8"/>
        </w:rPr>
        <w:t xml:space="preserve">   </w:t>
      </w:r>
      <w:r w:rsidR="003E5C47">
        <w:rPr>
          <w:sz w:val="8"/>
          <w:szCs w:val="8"/>
        </w:rPr>
        <w:t xml:space="preserve">   </w:t>
      </w:r>
      <w:r w:rsidR="00C47403">
        <w:rPr>
          <w:sz w:val="8"/>
          <w:szCs w:val="8"/>
        </w:rPr>
        <w:t xml:space="preserve"> </w:t>
      </w:r>
      <w:r w:rsidR="00503E82" w:rsidRPr="00C47403">
        <w:rPr>
          <w:sz w:val="8"/>
          <w:szCs w:val="8"/>
        </w:rPr>
        <w:t xml:space="preserve"> </w:t>
      </w:r>
      <w:r w:rsidR="00BB6BE2" w:rsidRPr="00C47403">
        <w:rPr>
          <w:sz w:val="8"/>
          <w:szCs w:val="8"/>
        </w:rPr>
        <w:t xml:space="preserve"> </w:t>
      </w:r>
      <w:r w:rsidRPr="00C47403">
        <w:rPr>
          <w:noProof/>
          <w:sz w:val="8"/>
          <w:szCs w:val="8"/>
        </w:rPr>
        <w:drawing>
          <wp:inline distT="0" distB="0" distL="0" distR="0" wp14:anchorId="31A9587B" wp14:editId="48B44492">
            <wp:extent cx="500400" cy="543600"/>
            <wp:effectExtent l="0" t="0" r="0" b="8890"/>
            <wp:docPr id="2" name="Immagine 2" descr="stem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ma repubbl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" cy="5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439" w:rsidRPr="00C47403">
        <w:rPr>
          <w:sz w:val="8"/>
          <w:szCs w:val="8"/>
        </w:rPr>
        <w:t xml:space="preserve"> </w:t>
      </w:r>
      <w:r w:rsidR="00D0520A" w:rsidRPr="00C47403">
        <w:rPr>
          <w:rFonts w:ascii="Verdana" w:hAnsi="Verdana"/>
          <w:sz w:val="8"/>
          <w:szCs w:val="8"/>
        </w:rPr>
        <w:t xml:space="preserve"> </w:t>
      </w:r>
      <w:r w:rsidR="003E5C47">
        <w:rPr>
          <w:rFonts w:ascii="Verdana" w:hAnsi="Verdana"/>
          <w:sz w:val="8"/>
          <w:szCs w:val="8"/>
        </w:rPr>
        <w:t xml:space="preserve">      </w:t>
      </w:r>
      <w:r w:rsidR="00C47403">
        <w:rPr>
          <w:rFonts w:ascii="Verdana" w:hAnsi="Verdana"/>
          <w:sz w:val="8"/>
          <w:szCs w:val="8"/>
        </w:rPr>
        <w:t xml:space="preserve">  </w:t>
      </w:r>
      <w:r w:rsidR="003E5C47">
        <w:rPr>
          <w:noProof/>
          <w:sz w:val="8"/>
          <w:szCs w:val="8"/>
        </w:rPr>
        <w:t xml:space="preserve"> </w:t>
      </w:r>
      <w:r w:rsidR="00C47403" w:rsidRPr="00C47403">
        <w:rPr>
          <w:noProof/>
          <w:sz w:val="8"/>
          <w:szCs w:val="8"/>
        </w:rPr>
        <w:drawing>
          <wp:inline distT="0" distB="0" distL="0" distR="0" wp14:anchorId="46B75F5E" wp14:editId="03D27A2F">
            <wp:extent cx="622800" cy="435600"/>
            <wp:effectExtent l="0" t="0" r="6350" b="3175"/>
            <wp:docPr id="3" name="Immagine 3" descr="\\Server\user-data\sferrazza\Pictures\unesco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er\user-data\sferrazza\Pictures\unesco_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4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04B">
        <w:rPr>
          <w:rFonts w:ascii="Verdana" w:hAnsi="Verdana"/>
          <w:noProof/>
          <w:sz w:val="8"/>
          <w:szCs w:val="8"/>
        </w:rPr>
        <w:t xml:space="preserve">  </w:t>
      </w:r>
      <w:r w:rsidR="003E5C47">
        <w:rPr>
          <w:rFonts w:ascii="Verdana" w:hAnsi="Verdana"/>
          <w:noProof/>
          <w:sz w:val="8"/>
          <w:szCs w:val="8"/>
        </w:rPr>
        <w:t xml:space="preserve">  </w:t>
      </w:r>
      <w:r w:rsidR="00DD704B">
        <w:rPr>
          <w:rFonts w:ascii="Verdana" w:hAnsi="Verdana"/>
          <w:noProof/>
          <w:sz w:val="8"/>
          <w:szCs w:val="8"/>
        </w:rPr>
        <w:t xml:space="preserve">    </w:t>
      </w:r>
      <w:r w:rsidR="00D0520A" w:rsidRPr="00C47403">
        <w:rPr>
          <w:rFonts w:ascii="Verdana" w:hAnsi="Verdana"/>
          <w:noProof/>
          <w:sz w:val="8"/>
          <w:szCs w:val="8"/>
        </w:rPr>
        <w:drawing>
          <wp:inline distT="0" distB="0" distL="0" distR="0" wp14:anchorId="3CA6192B" wp14:editId="4B205406">
            <wp:extent cx="349200" cy="313200"/>
            <wp:effectExtent l="0" t="0" r="0" b="0"/>
            <wp:docPr id="4" name="Immagine 4" descr="Logo Regione Camp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Regione Campani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4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20A" w:rsidRPr="00C47403">
        <w:rPr>
          <w:sz w:val="8"/>
          <w:szCs w:val="8"/>
        </w:rPr>
        <w:t xml:space="preserve"> </w:t>
      </w:r>
      <w:r w:rsidR="00D0520A" w:rsidRPr="00C47403">
        <w:rPr>
          <w:rFonts w:ascii="Arial" w:hAnsi="Arial" w:cs="Arial"/>
          <w:noProof/>
          <w:sz w:val="8"/>
          <w:szCs w:val="8"/>
        </w:rPr>
        <w:t xml:space="preserve"> </w:t>
      </w:r>
      <w:r w:rsidR="00C47403">
        <w:rPr>
          <w:rFonts w:ascii="Arial" w:hAnsi="Arial" w:cs="Arial"/>
          <w:noProof/>
          <w:sz w:val="8"/>
          <w:szCs w:val="8"/>
        </w:rPr>
        <w:t xml:space="preserve">   </w:t>
      </w:r>
      <w:r w:rsidR="002E1891">
        <w:rPr>
          <w:rFonts w:ascii="Arial" w:hAnsi="Arial" w:cs="Arial"/>
          <w:noProof/>
          <w:sz w:val="8"/>
          <w:szCs w:val="8"/>
        </w:rPr>
        <w:t xml:space="preserve"> </w:t>
      </w:r>
      <w:r w:rsidR="00C47403">
        <w:rPr>
          <w:rFonts w:ascii="Arial" w:hAnsi="Arial" w:cs="Arial"/>
          <w:noProof/>
          <w:sz w:val="8"/>
          <w:szCs w:val="8"/>
        </w:rPr>
        <w:t xml:space="preserve"> </w:t>
      </w:r>
      <w:r w:rsidR="00DD704B">
        <w:rPr>
          <w:rFonts w:ascii="Arial" w:hAnsi="Arial" w:cs="Arial"/>
          <w:noProof/>
          <w:sz w:val="8"/>
          <w:szCs w:val="8"/>
        </w:rPr>
        <w:t xml:space="preserve">           </w:t>
      </w:r>
      <w:r w:rsidR="003E5C47">
        <w:rPr>
          <w:rFonts w:ascii="Arial" w:hAnsi="Arial" w:cs="Arial"/>
          <w:noProof/>
          <w:sz w:val="8"/>
          <w:szCs w:val="8"/>
        </w:rPr>
        <w:t xml:space="preserve">           </w:t>
      </w:r>
      <w:r w:rsidR="00DD704B">
        <w:rPr>
          <w:rFonts w:ascii="Arial" w:hAnsi="Arial" w:cs="Arial"/>
          <w:noProof/>
          <w:sz w:val="8"/>
          <w:szCs w:val="8"/>
        </w:rPr>
        <w:t xml:space="preserve"> </w:t>
      </w:r>
      <w:r w:rsidR="00D0520A" w:rsidRPr="00C47403">
        <w:rPr>
          <w:rFonts w:ascii="Arial" w:hAnsi="Arial" w:cs="Arial"/>
          <w:noProof/>
          <w:sz w:val="8"/>
          <w:szCs w:val="8"/>
        </w:rPr>
        <w:drawing>
          <wp:inline distT="0" distB="0" distL="0" distR="0" wp14:anchorId="32443602" wp14:editId="7DD8BDAB">
            <wp:extent cx="417600" cy="342000"/>
            <wp:effectExtent l="0" t="0" r="1905" b="1270"/>
            <wp:docPr id="5" name="il_fi" descr="http://www.araldicacivica.it/pix/province/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aldicacivica.it/pix/province/na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3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7403">
        <w:rPr>
          <w:rFonts w:ascii="Arial" w:hAnsi="Arial" w:cs="Arial"/>
          <w:noProof/>
          <w:sz w:val="8"/>
          <w:szCs w:val="8"/>
        </w:rPr>
        <w:t xml:space="preserve">      </w:t>
      </w:r>
      <w:r w:rsidR="00C47403">
        <w:rPr>
          <w:sz w:val="8"/>
          <w:szCs w:val="8"/>
        </w:rPr>
        <w:t xml:space="preserve"> </w:t>
      </w:r>
      <w:r w:rsidR="00DD704B">
        <w:rPr>
          <w:sz w:val="8"/>
          <w:szCs w:val="8"/>
        </w:rPr>
        <w:t xml:space="preserve">    </w:t>
      </w:r>
      <w:r w:rsidR="00C47403">
        <w:rPr>
          <w:sz w:val="8"/>
          <w:szCs w:val="8"/>
        </w:rPr>
        <w:t xml:space="preserve">   </w:t>
      </w:r>
      <w:r w:rsidR="00DD704B">
        <w:rPr>
          <w:sz w:val="8"/>
          <w:szCs w:val="8"/>
        </w:rPr>
        <w:t xml:space="preserve">  </w:t>
      </w:r>
      <w:r w:rsidR="003E5C47">
        <w:rPr>
          <w:sz w:val="8"/>
          <w:szCs w:val="8"/>
        </w:rPr>
        <w:t xml:space="preserve">      </w:t>
      </w:r>
      <w:r w:rsidR="00DD704B">
        <w:rPr>
          <w:sz w:val="8"/>
          <w:szCs w:val="8"/>
        </w:rPr>
        <w:t xml:space="preserve">    </w:t>
      </w:r>
      <w:r w:rsidR="00046B4A" w:rsidRPr="00C47403">
        <w:rPr>
          <w:sz w:val="8"/>
          <w:szCs w:val="8"/>
        </w:rPr>
        <w:t xml:space="preserve"> </w:t>
      </w:r>
      <w:r w:rsidR="00740439" w:rsidRPr="00C47403">
        <w:rPr>
          <w:rFonts w:ascii="Arial" w:hAnsi="Arial" w:cs="Arial"/>
          <w:sz w:val="8"/>
          <w:szCs w:val="8"/>
        </w:rPr>
        <w:t xml:space="preserve"> </w:t>
      </w:r>
      <w:r w:rsidR="00D0520A" w:rsidRPr="00C47403">
        <w:rPr>
          <w:rFonts w:ascii="Arial" w:hAnsi="Arial" w:cs="Arial"/>
          <w:sz w:val="8"/>
          <w:szCs w:val="8"/>
        </w:rPr>
        <w:t xml:space="preserve"> </w:t>
      </w:r>
      <w:r w:rsidR="00D0520A" w:rsidRPr="00C47403">
        <w:rPr>
          <w:rFonts w:ascii="Arial" w:hAnsi="Arial" w:cs="Arial"/>
          <w:noProof/>
          <w:sz w:val="8"/>
          <w:szCs w:val="8"/>
        </w:rPr>
        <w:drawing>
          <wp:inline distT="0" distB="0" distL="0" distR="0" wp14:anchorId="7EF14C3E" wp14:editId="0A06E1EF">
            <wp:extent cx="172800" cy="284400"/>
            <wp:effectExtent l="0" t="0" r="0" b="1905"/>
            <wp:docPr id="6" name="Immagine 6" descr="http://www.comuni-italiani.it/063/049/stem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omuni-italiani.it/063/049/stemma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" cy="2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891">
        <w:rPr>
          <w:rFonts w:ascii="Arial" w:hAnsi="Arial" w:cs="Arial"/>
          <w:sz w:val="8"/>
          <w:szCs w:val="8"/>
        </w:rPr>
        <w:t xml:space="preserve">              </w:t>
      </w:r>
    </w:p>
    <w:p w:rsidR="0003018C" w:rsidRPr="002E1891" w:rsidRDefault="00DD704B" w:rsidP="00DD704B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sz w:val="16"/>
          <w:szCs w:val="16"/>
        </w:rPr>
        <w:t xml:space="preserve">     </w:t>
      </w:r>
      <w:r w:rsidR="00AD28CB" w:rsidRPr="00446355">
        <w:rPr>
          <w:sz w:val="16"/>
          <w:szCs w:val="16"/>
        </w:rPr>
        <w:t>U</w:t>
      </w:r>
      <w:r w:rsidR="009D42CC">
        <w:rPr>
          <w:sz w:val="16"/>
          <w:szCs w:val="16"/>
        </w:rPr>
        <w:t xml:space="preserve">nione </w:t>
      </w:r>
      <w:r w:rsidR="00AD28CB" w:rsidRPr="00446355">
        <w:rPr>
          <w:sz w:val="16"/>
          <w:szCs w:val="16"/>
        </w:rPr>
        <w:t>.E</w:t>
      </w:r>
      <w:r w:rsidR="009D42CC" w:rsidRPr="00526196">
        <w:rPr>
          <w:sz w:val="16"/>
          <w:szCs w:val="16"/>
        </w:rPr>
        <w:t>uropea</w:t>
      </w:r>
      <w:r w:rsidR="00606B2E" w:rsidRPr="00526196">
        <w:rPr>
          <w:sz w:val="16"/>
          <w:szCs w:val="16"/>
        </w:rPr>
        <w:t xml:space="preserve">     </w:t>
      </w:r>
      <w:r w:rsidR="00606B2E">
        <w:t xml:space="preserve"> </w:t>
      </w:r>
      <w:r w:rsidR="00446355">
        <w:t xml:space="preserve">   </w:t>
      </w:r>
      <w:r w:rsidR="00606B2E">
        <w:t xml:space="preserve">  </w:t>
      </w:r>
      <w:r w:rsidR="002E1891">
        <w:t xml:space="preserve"> </w:t>
      </w:r>
      <w:r w:rsidR="00606B2E">
        <w:t xml:space="preserve">                                    </w:t>
      </w:r>
      <w:r>
        <w:t xml:space="preserve">         </w:t>
      </w:r>
      <w:r w:rsidR="00D0520A">
        <w:t xml:space="preserve">    </w:t>
      </w:r>
      <w:r>
        <w:t xml:space="preserve">  </w:t>
      </w:r>
      <w:r w:rsidR="003E5C47">
        <w:t xml:space="preserve">  </w:t>
      </w:r>
      <w:r w:rsidR="002E1891">
        <w:t xml:space="preserve"> </w:t>
      </w:r>
      <w:r w:rsidR="001C6C49">
        <w:t>M.I.U.R.</w:t>
      </w:r>
      <w:r w:rsidR="00A41940">
        <w:t xml:space="preserve">   </w:t>
      </w:r>
      <w:r w:rsidR="00606B2E">
        <w:t xml:space="preserve"> </w:t>
      </w:r>
      <w:r w:rsidR="001C6C49">
        <w:t xml:space="preserve"> </w:t>
      </w:r>
      <w:r w:rsidR="00226CB3">
        <w:t xml:space="preserve"> </w:t>
      </w:r>
      <w:r w:rsidR="001C6C49">
        <w:t xml:space="preserve">  </w:t>
      </w:r>
      <w:r w:rsidR="00226CB3">
        <w:t xml:space="preserve"> </w:t>
      </w:r>
      <w:r w:rsidR="00D0520A">
        <w:t xml:space="preserve">            </w:t>
      </w:r>
      <w:r w:rsidR="00046B4A">
        <w:t xml:space="preserve">   </w:t>
      </w:r>
      <w:r w:rsidR="00740439">
        <w:t xml:space="preserve">  </w:t>
      </w:r>
      <w:r w:rsidR="00980B3C">
        <w:t xml:space="preserve"> </w:t>
      </w:r>
      <w:r w:rsidR="002E1891">
        <w:t xml:space="preserve"> </w:t>
      </w:r>
      <w:r>
        <w:t xml:space="preserve"> </w:t>
      </w:r>
      <w:r w:rsidR="001D4B64" w:rsidRPr="00046B4A">
        <w:rPr>
          <w:sz w:val="14"/>
          <w:szCs w:val="14"/>
        </w:rPr>
        <w:t xml:space="preserve">Regione </w:t>
      </w:r>
      <w:r w:rsidR="00A5614F" w:rsidRPr="00046B4A">
        <w:rPr>
          <w:sz w:val="14"/>
          <w:szCs w:val="14"/>
        </w:rPr>
        <w:t>Campania</w:t>
      </w:r>
      <w:r w:rsidR="00740439">
        <w:rPr>
          <w:sz w:val="14"/>
          <w:szCs w:val="14"/>
        </w:rPr>
        <w:t xml:space="preserve"> </w:t>
      </w:r>
      <w:r w:rsidR="00046B4A">
        <w:rPr>
          <w:sz w:val="14"/>
          <w:szCs w:val="14"/>
        </w:rPr>
        <w:t xml:space="preserve"> </w:t>
      </w:r>
      <w:r w:rsidR="001D4B64" w:rsidRPr="00046B4A">
        <w:rPr>
          <w:sz w:val="14"/>
          <w:szCs w:val="14"/>
        </w:rPr>
        <w:t xml:space="preserve">Provincia di Napoli </w:t>
      </w:r>
      <w:r w:rsidR="00226CB3" w:rsidRPr="00046B4A">
        <w:rPr>
          <w:sz w:val="14"/>
          <w:szCs w:val="14"/>
        </w:rPr>
        <w:t xml:space="preserve"> </w:t>
      </w:r>
      <w:r w:rsidR="00606B2E" w:rsidRPr="00046B4A">
        <w:rPr>
          <w:sz w:val="14"/>
          <w:szCs w:val="14"/>
        </w:rPr>
        <w:t xml:space="preserve">Comune di </w:t>
      </w:r>
      <w:r w:rsidR="00A5614F" w:rsidRPr="00046B4A">
        <w:rPr>
          <w:sz w:val="14"/>
          <w:szCs w:val="14"/>
        </w:rPr>
        <w:t>Napoli</w:t>
      </w:r>
      <w:r w:rsidR="00706DD4">
        <w:rPr>
          <w:rFonts w:ascii="Verdana" w:hAnsi="Verdana"/>
          <w:sz w:val="15"/>
          <w:szCs w:val="15"/>
        </w:rPr>
        <w:t xml:space="preserve">                  </w:t>
      </w:r>
      <w:r w:rsidR="00A41940">
        <w:rPr>
          <w:rFonts w:ascii="Verdana" w:hAnsi="Verdana"/>
          <w:sz w:val="15"/>
          <w:szCs w:val="15"/>
        </w:rPr>
        <w:t xml:space="preserve">  </w:t>
      </w:r>
      <w:r w:rsidR="005D742D">
        <w:rPr>
          <w:rFonts w:ascii="Verdana" w:hAnsi="Verdana"/>
          <w:sz w:val="15"/>
          <w:szCs w:val="15"/>
        </w:rPr>
        <w:t xml:space="preserve"> 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5D742D">
        <w:rPr>
          <w:rFonts w:ascii="Verdana" w:hAnsi="Verdana"/>
          <w:sz w:val="15"/>
          <w:szCs w:val="15"/>
        </w:rPr>
        <w:t xml:space="preserve"> </w:t>
      </w:r>
      <w:r w:rsidR="001B1415">
        <w:rPr>
          <w:rFonts w:ascii="Verdana" w:hAnsi="Verdana"/>
          <w:sz w:val="15"/>
          <w:szCs w:val="15"/>
        </w:rPr>
        <w:t xml:space="preserve">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9"/>
        <w:gridCol w:w="1411"/>
      </w:tblGrid>
      <w:tr w:rsidR="00980B3C" w:rsidRPr="00D91878" w:rsidTr="006C0DCD">
        <w:trPr>
          <w:trHeight w:val="2768"/>
        </w:trPr>
        <w:tc>
          <w:tcPr>
            <w:tcW w:w="4400" w:type="pct"/>
            <w:shd w:val="clear" w:color="auto" w:fill="F3F3F3"/>
          </w:tcPr>
          <w:p w:rsidR="00980B3C" w:rsidRPr="00591CC1" w:rsidRDefault="00980B3C" w:rsidP="006B2F2A">
            <w:pPr>
              <w:jc w:val="center"/>
              <w:rPr>
                <w:b/>
                <w:bCs/>
                <w:sz w:val="26"/>
                <w:szCs w:val="26"/>
              </w:rPr>
            </w:pPr>
            <w:r w:rsidRPr="00591CC1">
              <w:rPr>
                <w:b/>
                <w:bCs/>
                <w:sz w:val="26"/>
                <w:szCs w:val="26"/>
              </w:rPr>
              <w:t>ISTITUTO  TECNICO  INDUSTRIALE  STATALE</w:t>
            </w:r>
          </w:p>
          <w:p w:rsidR="00980B3C" w:rsidRDefault="00980B3C" w:rsidP="006B2F2A">
            <w:pPr>
              <w:jc w:val="center"/>
              <w:rPr>
                <w:b/>
                <w:bCs/>
                <w:sz w:val="40"/>
                <w:szCs w:val="40"/>
              </w:rPr>
            </w:pPr>
            <w:r w:rsidRPr="00A552D6">
              <w:rPr>
                <w:b/>
                <w:bCs/>
                <w:sz w:val="44"/>
                <w:szCs w:val="44"/>
              </w:rPr>
              <w:t xml:space="preserve">“ </w:t>
            </w:r>
            <w:r w:rsidRPr="00831FA2">
              <w:rPr>
                <w:b/>
                <w:bCs/>
                <w:sz w:val="36"/>
                <w:szCs w:val="36"/>
              </w:rPr>
              <w:t>AUGUSTO  RIGHI</w:t>
            </w:r>
            <w:r>
              <w:rPr>
                <w:b/>
                <w:bCs/>
                <w:sz w:val="40"/>
                <w:szCs w:val="40"/>
              </w:rPr>
              <w:t xml:space="preserve"> </w:t>
            </w:r>
            <w:r w:rsidRPr="00213B82">
              <w:rPr>
                <w:b/>
                <w:bCs/>
                <w:sz w:val="40"/>
                <w:szCs w:val="40"/>
              </w:rPr>
              <w:t>“</w:t>
            </w:r>
          </w:p>
          <w:p w:rsidR="00980B3C" w:rsidRPr="00831FA2" w:rsidRDefault="00980B3C" w:rsidP="006B2F2A">
            <w:pPr>
              <w:jc w:val="center"/>
              <w:rPr>
                <w:b/>
                <w:i/>
                <w:sz w:val="12"/>
                <w:szCs w:val="12"/>
              </w:rPr>
            </w:pPr>
            <w:r w:rsidRPr="00831FA2">
              <w:rPr>
                <w:b/>
                <w:i/>
                <w:sz w:val="12"/>
                <w:szCs w:val="12"/>
              </w:rPr>
              <w:t>FUSIONE  TRA   ITIS  A. RIGHI  e  ITIS  VIII   dal  01/09/1998</w:t>
            </w:r>
          </w:p>
          <w:p w:rsidR="00980B3C" w:rsidRPr="007F17F0" w:rsidRDefault="00980B3C" w:rsidP="004722C2">
            <w:pPr>
              <w:jc w:val="center"/>
              <w:rPr>
                <w:b/>
                <w:i/>
              </w:rPr>
            </w:pPr>
            <w:r w:rsidRPr="007F17F0">
              <w:rPr>
                <w:b/>
                <w:bdr w:val="single" w:sz="4" w:space="0" w:color="auto"/>
              </w:rPr>
              <w:t xml:space="preserve">CODICE  MINISTERIALE: NATF02000T                                        </w:t>
            </w:r>
            <w:r w:rsidRPr="007F17F0">
              <w:rPr>
                <w:b/>
              </w:rPr>
              <w:t xml:space="preserve"> </w:t>
            </w:r>
          </w:p>
          <w:tbl>
            <w:tblPr>
              <w:tblW w:w="8677" w:type="dxa"/>
              <w:tblCellSpacing w:w="20" w:type="dxa"/>
              <w:tblInd w:w="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4464"/>
              <w:gridCol w:w="576"/>
              <w:gridCol w:w="3637"/>
            </w:tblGrid>
            <w:tr w:rsidR="00980B3C" w:rsidRPr="00980B3C" w:rsidTr="00A57F54">
              <w:trPr>
                <w:trHeight w:val="230"/>
                <w:tblCellSpacing w:w="20" w:type="dxa"/>
              </w:trPr>
              <w:tc>
                <w:tcPr>
                  <w:tcW w:w="2538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ELETTRONICA   ED  ELETTROTECNICA</w:t>
                  </w:r>
                </w:p>
              </w:tc>
              <w:tc>
                <w:tcPr>
                  <w:tcW w:w="309" w:type="pct"/>
                  <w:shd w:val="clear" w:color="auto" w:fill="auto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061" w:type="pct"/>
                  <w:vAlign w:val="center"/>
                </w:tcPr>
                <w:p w:rsidR="00980B3C" w:rsidRPr="00980B3C" w:rsidRDefault="00980B3C" w:rsidP="00AC49D2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ELETTRONICA   ED ELETTROTECNICA</w:t>
                  </w:r>
                </w:p>
              </w:tc>
            </w:tr>
            <w:tr w:rsidR="00980B3C" w:rsidRPr="00980B3C" w:rsidTr="00DD704B">
              <w:trPr>
                <w:trHeight w:val="22"/>
                <w:tblCellSpacing w:w="20" w:type="dxa"/>
              </w:trPr>
              <w:tc>
                <w:tcPr>
                  <w:tcW w:w="2538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INFORMATICA   E  TELECOMUNICAZIONI</w:t>
                  </w:r>
                </w:p>
              </w:tc>
              <w:tc>
                <w:tcPr>
                  <w:tcW w:w="309" w:type="pct"/>
                  <w:shd w:val="clear" w:color="auto" w:fill="auto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061" w:type="pct"/>
                  <w:vAlign w:val="center"/>
                </w:tcPr>
                <w:p w:rsidR="00980B3C" w:rsidRPr="00980B3C" w:rsidRDefault="00980B3C" w:rsidP="00AC49D2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INFORMATICA   E TELECOMUNICAZIONI</w:t>
                  </w:r>
                </w:p>
              </w:tc>
            </w:tr>
            <w:tr w:rsidR="00980B3C" w:rsidRPr="00980B3C" w:rsidTr="00A57F54">
              <w:trPr>
                <w:trHeight w:val="132"/>
                <w:tblCellSpacing w:w="20" w:type="dxa"/>
              </w:trPr>
              <w:tc>
                <w:tcPr>
                  <w:tcW w:w="2538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CHIMICA,   MATERIALI   E  BIOTECNOLOGIE</w:t>
                  </w:r>
                </w:p>
              </w:tc>
              <w:tc>
                <w:tcPr>
                  <w:tcW w:w="309" w:type="pct"/>
                  <w:shd w:val="clear" w:color="auto" w:fill="auto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061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80B3C" w:rsidRPr="00980B3C" w:rsidTr="00DD704B">
              <w:trPr>
                <w:trHeight w:val="203"/>
                <w:tblCellSpacing w:w="20" w:type="dxa"/>
              </w:trPr>
              <w:tc>
                <w:tcPr>
                  <w:tcW w:w="2538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MECCANICA ,  MECCATRONICA  ED  ENERGIA</w:t>
                  </w:r>
                </w:p>
              </w:tc>
              <w:tc>
                <w:tcPr>
                  <w:tcW w:w="309" w:type="pct"/>
                  <w:shd w:val="clear" w:color="auto" w:fill="auto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061" w:type="pct"/>
                  <w:vAlign w:val="center"/>
                </w:tcPr>
                <w:p w:rsidR="00980B3C" w:rsidRPr="00980B3C" w:rsidRDefault="00980B3C" w:rsidP="00D0520A">
                  <w:pPr>
                    <w:rPr>
                      <w:b/>
                      <w:sz w:val="14"/>
                      <w:szCs w:val="14"/>
                    </w:rPr>
                  </w:pPr>
                  <w:r w:rsidRPr="00980B3C">
                    <w:rPr>
                      <w:b/>
                      <w:sz w:val="14"/>
                      <w:szCs w:val="14"/>
                    </w:rPr>
                    <w:t>CORSO SERALE    NATF020507</w:t>
                  </w:r>
                </w:p>
              </w:tc>
            </w:tr>
          </w:tbl>
          <w:p w:rsidR="00A57F54" w:rsidRDefault="00980B3C" w:rsidP="00A57F5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Indirizzo civico: </w:t>
            </w:r>
            <w:r w:rsidR="00A57F54">
              <w:rPr>
                <w:b/>
                <w:sz w:val="16"/>
                <w:szCs w:val="16"/>
              </w:rPr>
              <w:t xml:space="preserve">  </w:t>
            </w:r>
            <w:r w:rsidRPr="00A6464D">
              <w:rPr>
                <w:b/>
                <w:sz w:val="16"/>
                <w:szCs w:val="16"/>
              </w:rPr>
              <w:t>VIALE  KENNEDY  N. 112 - 80125  NAPOLI –</w:t>
            </w:r>
            <w:r>
              <w:rPr>
                <w:b/>
              </w:rPr>
              <w:t>Tel.:</w:t>
            </w:r>
            <w:r w:rsidRPr="000F0CA0">
              <w:rPr>
                <w:b/>
              </w:rPr>
              <w:t xml:space="preserve"> centralino </w:t>
            </w:r>
            <w:r>
              <w:rPr>
                <w:b/>
              </w:rPr>
              <w:t>e Fax 0815705385 / 01</w:t>
            </w:r>
          </w:p>
          <w:p w:rsidR="00980B3C" w:rsidRPr="00971485" w:rsidRDefault="00980B3C" w:rsidP="00A57F54">
            <w:pPr>
              <w:rPr>
                <w:b/>
              </w:rPr>
            </w:pPr>
            <w:r>
              <w:rPr>
                <w:b/>
              </w:rPr>
              <w:t xml:space="preserve"> Indirizzo elettronico: </w:t>
            </w:r>
            <w:hyperlink r:id="rId16" w:history="1">
              <w:r w:rsidRPr="00CB1ABD">
                <w:rPr>
                  <w:rStyle w:val="Collegamentoipertestuale"/>
                  <w:b/>
                </w:rPr>
                <w:t>NATF02000T@pec.istruzione.it</w:t>
              </w:r>
            </w:hyperlink>
            <w:r>
              <w:rPr>
                <w:b/>
              </w:rPr>
              <w:t xml:space="preserve">       </w:t>
            </w:r>
          </w:p>
        </w:tc>
        <w:tc>
          <w:tcPr>
            <w:tcW w:w="600" w:type="pct"/>
            <w:shd w:val="clear" w:color="auto" w:fill="F3F3F3"/>
          </w:tcPr>
          <w:p w:rsidR="00980B3C" w:rsidRDefault="00980B3C" w:rsidP="003C0DE3">
            <w:pPr>
              <w:jc w:val="center"/>
            </w:pPr>
          </w:p>
          <w:p w:rsidR="00980B3C" w:rsidRDefault="00E74814" w:rsidP="00DF7B0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42400" cy="817200"/>
                  <wp:effectExtent l="0" t="0" r="0" b="2540"/>
                  <wp:docPr id="9" name="Immagine 9" descr="C:\Users\roberto.sferrazza\Downloads\oracle_academy_logo (2)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oberto.sferrazza\Downloads\oracle_academy_logo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400" cy="81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814" w:rsidRDefault="00E74814" w:rsidP="002F66C4">
            <w:pPr>
              <w:jc w:val="center"/>
            </w:pPr>
            <w:r>
              <w:rPr>
                <w:noProof/>
                <w:sz w:val="24"/>
              </w:rPr>
              <w:drawing>
                <wp:inline distT="0" distB="0" distL="0" distR="0" wp14:anchorId="19280586" wp14:editId="2F68AAFD">
                  <wp:extent cx="578644" cy="409575"/>
                  <wp:effectExtent l="0" t="0" r="0" b="0"/>
                  <wp:docPr id="8" name="Immagine 8" descr="logo_c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_c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200" cy="4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0B3C" w:rsidRPr="002D472B" w:rsidRDefault="00980B3C" w:rsidP="002D472B">
            <w:pPr>
              <w:jc w:val="center"/>
            </w:pPr>
            <w:r>
              <w:t>Local Academy</w:t>
            </w:r>
          </w:p>
        </w:tc>
      </w:tr>
      <w:tr w:rsidR="00213B82" w:rsidTr="00DD704B">
        <w:trPr>
          <w:trHeight w:val="709"/>
        </w:trPr>
        <w:tc>
          <w:tcPr>
            <w:tcW w:w="5000" w:type="pct"/>
            <w:gridSpan w:val="2"/>
            <w:shd w:val="clear" w:color="auto" w:fill="F3F3F3"/>
          </w:tcPr>
          <w:p w:rsidR="004E6955" w:rsidRPr="00E674BE" w:rsidRDefault="001A5909" w:rsidP="00740439">
            <w:pPr>
              <w:jc w:val="center"/>
              <w:rPr>
                <w:b/>
                <w:bdr w:val="single" w:sz="4" w:space="0" w:color="auto"/>
              </w:rPr>
            </w:pPr>
            <w:r w:rsidRPr="00E674BE">
              <w:rPr>
                <w:b/>
                <w:bdr w:val="single" w:sz="4" w:space="0" w:color="auto"/>
              </w:rPr>
              <w:t>CODICE FISCALE</w:t>
            </w:r>
            <w:r w:rsidR="00956EC5" w:rsidRPr="00E674BE">
              <w:rPr>
                <w:b/>
                <w:bdr w:val="single" w:sz="4" w:space="0" w:color="auto"/>
              </w:rPr>
              <w:t xml:space="preserve">: </w:t>
            </w:r>
            <w:r w:rsidR="0052773A" w:rsidRPr="00E674BE">
              <w:rPr>
                <w:b/>
                <w:bdr w:val="single" w:sz="4" w:space="0" w:color="auto"/>
              </w:rPr>
              <w:t>80026980633</w:t>
            </w:r>
            <w:r w:rsidR="00504B83">
              <w:rPr>
                <w:b/>
                <w:bdr w:val="single" w:sz="4" w:space="0" w:color="auto"/>
              </w:rPr>
              <w:t xml:space="preserve">  -  codice univoco per fatturazione elettronica: UFWXKN</w:t>
            </w:r>
          </w:p>
          <w:p w:rsidR="00E171B4" w:rsidRDefault="00222A56" w:rsidP="00416DC1">
            <w:pPr>
              <w:rPr>
                <w:b/>
                <w:sz w:val="18"/>
                <w:szCs w:val="18"/>
                <w:bdr w:val="single" w:sz="4" w:space="0" w:color="auto"/>
              </w:rPr>
            </w:pPr>
            <w:r w:rsidRPr="00E674BE">
              <w:rPr>
                <w:b/>
                <w:sz w:val="18"/>
                <w:szCs w:val="18"/>
                <w:bdr w:val="single" w:sz="4" w:space="0" w:color="auto"/>
              </w:rPr>
              <w:t>CC</w:t>
            </w:r>
            <w:r w:rsidR="005540B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B.:</w:t>
            </w:r>
            <w:r w:rsidR="006C761E" w:rsidRPr="00E674BE">
              <w:rPr>
                <w:b/>
                <w:sz w:val="18"/>
                <w:szCs w:val="18"/>
                <w:bdr w:val="single" w:sz="4" w:space="0" w:color="auto"/>
              </w:rPr>
              <w:t>218160</w:t>
            </w:r>
            <w:r w:rsidR="005540B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 BNL</w:t>
            </w:r>
            <w:r w:rsidR="00DF0084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Ag</w:t>
            </w:r>
            <w:r w:rsidR="00B122F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. 8  </w:t>
            </w:r>
            <w:r w:rsidR="00213B82" w:rsidRPr="00E674BE">
              <w:rPr>
                <w:b/>
                <w:sz w:val="18"/>
                <w:szCs w:val="18"/>
                <w:bdr w:val="single" w:sz="4" w:space="0" w:color="auto"/>
              </w:rPr>
              <w:t>NAPOLI  ABI:</w:t>
            </w:r>
            <w:r w:rsidR="00F97F5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01005 </w:t>
            </w:r>
            <w:r w:rsidR="00B122F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F97F53" w:rsidRPr="00E674BE">
              <w:rPr>
                <w:b/>
                <w:sz w:val="18"/>
                <w:szCs w:val="18"/>
                <w:bdr w:val="single" w:sz="4" w:space="0" w:color="auto"/>
              </w:rPr>
              <w:t>CAB:</w:t>
            </w:r>
            <w:r w:rsidR="00213B82" w:rsidRPr="00E674BE">
              <w:rPr>
                <w:b/>
                <w:sz w:val="18"/>
                <w:szCs w:val="18"/>
                <w:bdr w:val="single" w:sz="4" w:space="0" w:color="auto"/>
              </w:rPr>
              <w:t>03408</w:t>
            </w:r>
            <w:r w:rsidR="00F97F5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051E72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   </w:t>
            </w:r>
            <w:r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F97F53" w:rsidRPr="00E674BE">
              <w:rPr>
                <w:b/>
                <w:sz w:val="18"/>
                <w:szCs w:val="18"/>
                <w:bdr w:val="single" w:sz="4" w:space="0" w:color="auto"/>
              </w:rPr>
              <w:t>IBAN</w:t>
            </w:r>
            <w:r w:rsidR="00213B82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B122F3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= </w:t>
            </w:r>
            <w:r w:rsidR="00051E72" w:rsidRPr="00E674BE">
              <w:rPr>
                <w:b/>
                <w:sz w:val="18"/>
                <w:szCs w:val="18"/>
                <w:bdr w:val="single" w:sz="4" w:space="0" w:color="auto"/>
              </w:rPr>
              <w:t>IT83C010050340800000</w:t>
            </w:r>
            <w:r w:rsidR="006C761E" w:rsidRPr="00E674BE">
              <w:rPr>
                <w:b/>
                <w:sz w:val="18"/>
                <w:szCs w:val="18"/>
                <w:bdr w:val="single" w:sz="4" w:space="0" w:color="auto"/>
              </w:rPr>
              <w:t>02181</w:t>
            </w:r>
            <w:r w:rsidR="00D6154E" w:rsidRPr="00E674BE">
              <w:rPr>
                <w:b/>
                <w:sz w:val="18"/>
                <w:szCs w:val="18"/>
                <w:bdr w:val="single" w:sz="4" w:space="0" w:color="auto"/>
              </w:rPr>
              <w:t>60</w:t>
            </w:r>
            <w:r w:rsidR="00051E72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6C761E" w:rsidRPr="00E674BE">
              <w:rPr>
                <w:b/>
                <w:sz w:val="18"/>
                <w:szCs w:val="18"/>
                <w:bdr w:val="single" w:sz="4" w:space="0" w:color="auto"/>
              </w:rPr>
              <w:t xml:space="preserve">   </w:t>
            </w:r>
            <w:r w:rsidR="005540B3" w:rsidRPr="00E674BE">
              <w:rPr>
                <w:b/>
                <w:sz w:val="18"/>
                <w:szCs w:val="18"/>
                <w:bdr w:val="single" w:sz="4" w:space="0" w:color="auto"/>
              </w:rPr>
              <w:t>c</w:t>
            </w:r>
            <w:r w:rsidRPr="00E674BE">
              <w:rPr>
                <w:b/>
                <w:sz w:val="18"/>
                <w:szCs w:val="18"/>
                <w:bdr w:val="single" w:sz="4" w:space="0" w:color="auto"/>
              </w:rPr>
              <w:t>/</w:t>
            </w:r>
            <w:r w:rsidR="005540B3">
              <w:rPr>
                <w:b/>
                <w:sz w:val="18"/>
                <w:szCs w:val="18"/>
                <w:bdr w:val="single" w:sz="4" w:space="0" w:color="auto"/>
              </w:rPr>
              <w:t>c</w:t>
            </w:r>
            <w:r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="005540B3">
              <w:rPr>
                <w:b/>
                <w:sz w:val="18"/>
                <w:szCs w:val="18"/>
                <w:bdr w:val="single" w:sz="4" w:space="0" w:color="auto"/>
              </w:rPr>
              <w:t>postale 331801</w:t>
            </w:r>
          </w:p>
          <w:p w:rsidR="00021EB3" w:rsidRPr="00021EB3" w:rsidRDefault="00021EB3" w:rsidP="00416DC1">
            <w:pPr>
              <w:rPr>
                <w:b/>
                <w:sz w:val="18"/>
                <w:szCs w:val="18"/>
                <w:bdr w:val="single" w:sz="4" w:space="0" w:color="auto"/>
              </w:rPr>
            </w:pPr>
            <w:r w:rsidRPr="00021EB3">
              <w:rPr>
                <w:b/>
                <w:sz w:val="18"/>
                <w:szCs w:val="18"/>
                <w:bdr w:val="single" w:sz="4" w:space="0" w:color="auto"/>
              </w:rPr>
              <w:t xml:space="preserve">TESORERIA UNICA C/O BANCA D’ITALIA </w:t>
            </w:r>
            <w:r>
              <w:rPr>
                <w:b/>
                <w:sz w:val="18"/>
                <w:szCs w:val="18"/>
                <w:bdr w:val="single" w:sz="4" w:space="0" w:color="auto"/>
              </w:rPr>
              <w:t>:</w:t>
            </w:r>
            <w:r w:rsidR="00051E72">
              <w:rPr>
                <w:b/>
                <w:sz w:val="18"/>
                <w:szCs w:val="18"/>
                <w:bdr w:val="single" w:sz="4" w:space="0" w:color="auto"/>
              </w:rPr>
              <w:t>CODICE</w:t>
            </w:r>
            <w:r>
              <w:rPr>
                <w:b/>
                <w:sz w:val="18"/>
                <w:szCs w:val="18"/>
                <w:bdr w:val="single" w:sz="4" w:space="0" w:color="auto"/>
              </w:rPr>
              <w:t xml:space="preserve">=425 CONTO=314193 </w:t>
            </w:r>
            <w:r w:rsidR="00051E72">
              <w:rPr>
                <w:b/>
                <w:sz w:val="18"/>
                <w:szCs w:val="18"/>
                <w:bdr w:val="single" w:sz="4" w:space="0" w:color="auto"/>
              </w:rPr>
              <w:t xml:space="preserve">      </w:t>
            </w:r>
            <w:r>
              <w:rPr>
                <w:b/>
                <w:sz w:val="18"/>
                <w:szCs w:val="18"/>
                <w:bdr w:val="single" w:sz="4" w:space="0" w:color="auto"/>
              </w:rPr>
              <w:t xml:space="preserve"> IBAN =  </w:t>
            </w:r>
            <w:r w:rsidRPr="00021EB3">
              <w:rPr>
                <w:b/>
                <w:sz w:val="18"/>
                <w:szCs w:val="18"/>
                <w:bdr w:val="single" w:sz="4" w:space="0" w:color="auto"/>
              </w:rPr>
              <w:t>IT35T0100003245425300314193</w:t>
            </w:r>
            <w:r>
              <w:rPr>
                <w:b/>
                <w:sz w:val="18"/>
                <w:szCs w:val="18"/>
                <w:bdr w:val="single" w:sz="4" w:space="0" w:color="auto"/>
              </w:rPr>
              <w:t xml:space="preserve"> </w:t>
            </w:r>
            <w:r w:rsidRPr="00021EB3">
              <w:rPr>
                <w:b/>
                <w:sz w:val="18"/>
                <w:szCs w:val="18"/>
                <w:bdr w:val="single" w:sz="4" w:space="0" w:color="auto"/>
              </w:rPr>
              <w:t xml:space="preserve">  </w:t>
            </w:r>
          </w:p>
          <w:p w:rsidR="00154F0E" w:rsidRPr="00154F0E" w:rsidRDefault="00504B83" w:rsidP="00504B83">
            <w:pPr>
              <w:rPr>
                <w:b/>
              </w:rPr>
            </w:pPr>
            <w:r>
              <w:rPr>
                <w:b/>
              </w:rPr>
              <w:t>Posta elettronica istituto</w:t>
            </w:r>
            <w:r w:rsidR="00213B82" w:rsidRPr="00FC5A91">
              <w:rPr>
                <w:b/>
              </w:rPr>
              <w:t>=</w:t>
            </w:r>
            <w:hyperlink r:id="rId19" w:history="1">
              <w:r w:rsidR="00213B82" w:rsidRPr="00FC5A91">
                <w:rPr>
                  <w:rStyle w:val="Collegamentoipertestuale"/>
                  <w:b/>
                </w:rPr>
                <w:t>NATF02000T@istruzione.it</w:t>
              </w:r>
            </w:hyperlink>
            <w:r>
              <w:rPr>
                <w:rStyle w:val="Collegamentoipertestuale"/>
                <w:b/>
              </w:rPr>
              <w:t xml:space="preserve"> </w:t>
            </w:r>
            <w:hyperlink r:id="rId20" w:history="1">
              <w:r w:rsidR="00B92B95" w:rsidRPr="00A70ABE">
                <w:rPr>
                  <w:rStyle w:val="Collegamentoipertestuale"/>
                  <w:b/>
                </w:rPr>
                <w:t>NATF02000T@pec.istruzione.it</w:t>
              </w:r>
            </w:hyperlink>
            <w:r>
              <w:rPr>
                <w:b/>
              </w:rPr>
              <w:t xml:space="preserve"> </w:t>
            </w:r>
            <w:r w:rsidR="00213B82" w:rsidRPr="00FC5A91">
              <w:rPr>
                <w:b/>
              </w:rPr>
              <w:t>Web Istituto</w:t>
            </w:r>
            <w:r>
              <w:rPr>
                <w:b/>
              </w:rPr>
              <w:t xml:space="preserve"> </w:t>
            </w:r>
            <w:hyperlink r:id="rId21" w:history="1">
              <w:r w:rsidR="00DF7B0B" w:rsidRPr="006A5904">
                <w:rPr>
                  <w:rStyle w:val="Collegamentoipertestuale"/>
                  <w:b/>
                </w:rPr>
                <w:t>www.itirighi.it</w:t>
              </w:r>
            </w:hyperlink>
          </w:p>
        </w:tc>
      </w:tr>
    </w:tbl>
    <w:p w:rsidR="000F5E3D" w:rsidRDefault="000F5E3D" w:rsidP="00240337">
      <w:pPr>
        <w:rPr>
          <w:sz w:val="24"/>
        </w:rPr>
      </w:pPr>
    </w:p>
    <w:p w:rsidR="003C13A8" w:rsidRDefault="003C13A8" w:rsidP="00240337">
      <w:pPr>
        <w:rPr>
          <w:sz w:val="24"/>
        </w:rPr>
      </w:pPr>
      <w:r>
        <w:rPr>
          <w:sz w:val="24"/>
        </w:rPr>
        <w:t xml:space="preserve">Prot. n°       </w:t>
      </w:r>
      <w:r w:rsidR="00504A8F">
        <w:rPr>
          <w:sz w:val="24"/>
        </w:rPr>
        <w:t xml:space="preserve">          </w:t>
      </w:r>
      <w:r>
        <w:rPr>
          <w:sz w:val="24"/>
        </w:rPr>
        <w:t xml:space="preserve">del </w:t>
      </w:r>
    </w:p>
    <w:p w:rsidR="003C13A8" w:rsidRDefault="003C13A8" w:rsidP="00240337">
      <w:pPr>
        <w:rPr>
          <w:sz w:val="24"/>
        </w:rPr>
      </w:pPr>
    </w:p>
    <w:p w:rsidR="003C13A8" w:rsidRDefault="003C13A8" w:rsidP="00240337">
      <w:pPr>
        <w:rPr>
          <w:b/>
          <w:sz w:val="24"/>
        </w:rPr>
      </w:pPr>
      <w:r w:rsidRPr="003C13A8">
        <w:rPr>
          <w:b/>
          <w:sz w:val="24"/>
        </w:rPr>
        <w:t>CIG:</w:t>
      </w:r>
      <w:r w:rsidR="00D56E15">
        <w:rPr>
          <w:b/>
          <w:sz w:val="24"/>
        </w:rPr>
        <w:t xml:space="preserve"> (se è una gara per acquisto)</w:t>
      </w:r>
      <w:r w:rsidRPr="003C13A8">
        <w:rPr>
          <w:b/>
          <w:sz w:val="24"/>
        </w:rPr>
        <w:t xml:space="preserve"> </w:t>
      </w:r>
    </w:p>
    <w:p w:rsidR="00D56E15" w:rsidRDefault="00D56E15" w:rsidP="00240337">
      <w:pPr>
        <w:rPr>
          <w:b/>
          <w:sz w:val="24"/>
        </w:rPr>
      </w:pPr>
      <w:r>
        <w:rPr>
          <w:b/>
          <w:sz w:val="24"/>
        </w:rPr>
        <w:t>CUP:</w:t>
      </w:r>
    </w:p>
    <w:p w:rsidR="007F5992" w:rsidRPr="003C13A8" w:rsidRDefault="007F5992" w:rsidP="00240337">
      <w:pPr>
        <w:rPr>
          <w:b/>
          <w:sz w:val="24"/>
        </w:rPr>
      </w:pPr>
    </w:p>
    <w:p w:rsidR="003C13A8" w:rsidRPr="007F5992" w:rsidRDefault="007F5992" w:rsidP="00240337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5992" w:rsidRDefault="007F5992" w:rsidP="00240337">
      <w:pPr>
        <w:rPr>
          <w:sz w:val="24"/>
        </w:rPr>
      </w:pPr>
    </w:p>
    <w:p w:rsidR="00D56E15" w:rsidRPr="00D56E15" w:rsidRDefault="003C13A8" w:rsidP="00D56E15">
      <w:pPr>
        <w:rPr>
          <w:i/>
          <w:sz w:val="24"/>
          <w:u w:val="single"/>
        </w:rPr>
      </w:pPr>
      <w:r w:rsidRPr="003C13A8">
        <w:rPr>
          <w:b/>
          <w:sz w:val="24"/>
        </w:rPr>
        <w:t>OGGETTO:</w:t>
      </w:r>
      <w:r>
        <w:rPr>
          <w:sz w:val="24"/>
        </w:rPr>
        <w:t xml:space="preserve"> </w:t>
      </w:r>
      <w:r w:rsidR="00D56E15">
        <w:rPr>
          <w:sz w:val="24"/>
        </w:rPr>
        <w:t>DETERMINAZIONE DI ANNULLAMENTO GARA/AVVISO</w:t>
      </w:r>
      <w:r w:rsidR="00D56E15" w:rsidRPr="00D56E15">
        <w:rPr>
          <w:i/>
          <w:sz w:val="24"/>
          <w:u w:val="single"/>
        </w:rPr>
        <w:t>ai sensi dell’art. 2222 del C.C. e successivi (contratto di lavoro autonomo)</w:t>
      </w:r>
    </w:p>
    <w:p w:rsidR="003C13A8" w:rsidRPr="003C13A8" w:rsidRDefault="00D56E15" w:rsidP="00D56E15">
      <w:pPr>
        <w:rPr>
          <w:i/>
          <w:sz w:val="24"/>
          <w:u w:val="single"/>
        </w:rPr>
      </w:pPr>
      <w:r w:rsidRPr="00D56E15">
        <w:rPr>
          <w:i/>
          <w:sz w:val="24"/>
          <w:u w:val="single"/>
        </w:rPr>
        <w:t xml:space="preserve"> di figure professionali da impiegare nella realizzazione del Progetto Fondi Strutturali Europei – Programma Operativo Nazionale “Per la scuola, competenze e ambienti per l’apprendimento” 2014-2020.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formativa. Azione 10.1.1 – Interventi di sostegno agli studenti caratterizzati da particolari fragilità.</w:t>
      </w:r>
    </w:p>
    <w:p w:rsidR="003C13A8" w:rsidRDefault="003C13A8" w:rsidP="00240337">
      <w:pPr>
        <w:rPr>
          <w:sz w:val="24"/>
        </w:rPr>
      </w:pPr>
    </w:p>
    <w:p w:rsidR="003C13A8" w:rsidRDefault="003C13A8" w:rsidP="007F5992">
      <w:pPr>
        <w:ind w:left="708" w:hanging="708"/>
        <w:rPr>
          <w:sz w:val="24"/>
        </w:rPr>
      </w:pPr>
      <w:r w:rsidRPr="007F5992">
        <w:rPr>
          <w:b/>
          <w:sz w:val="24"/>
        </w:rPr>
        <w:t>VISTO</w:t>
      </w:r>
      <w:r>
        <w:rPr>
          <w:sz w:val="24"/>
        </w:rPr>
        <w:t xml:space="preserve"> La determina di indizione di gara </w:t>
      </w:r>
      <w:r w:rsidRPr="003C13A8">
        <w:rPr>
          <w:sz w:val="24"/>
        </w:rPr>
        <w:t>Prot. n.  6005  del 21/11/2017</w:t>
      </w:r>
      <w:r>
        <w:rPr>
          <w:sz w:val="24"/>
        </w:rPr>
        <w:t xml:space="preserve"> relativa all’avvio delle    </w:t>
      </w:r>
      <w:r w:rsidR="007F5992">
        <w:rPr>
          <w:sz w:val="24"/>
        </w:rPr>
        <w:t xml:space="preserve">  </w:t>
      </w:r>
      <w:r>
        <w:rPr>
          <w:sz w:val="24"/>
        </w:rPr>
        <w:t>procedure della gara di cui all’oggetto</w:t>
      </w:r>
    </w:p>
    <w:p w:rsidR="003C13A8" w:rsidRDefault="003C13A8" w:rsidP="007F5992">
      <w:pPr>
        <w:rPr>
          <w:sz w:val="24"/>
        </w:rPr>
      </w:pPr>
    </w:p>
    <w:p w:rsidR="00D56E15" w:rsidRPr="00D56E15" w:rsidRDefault="00D56E15" w:rsidP="00D56E15">
      <w:pPr>
        <w:rPr>
          <w:b/>
          <w:sz w:val="24"/>
        </w:rPr>
      </w:pPr>
      <w:r w:rsidRPr="00D56E15">
        <w:rPr>
          <w:b/>
          <w:sz w:val="24"/>
        </w:rPr>
        <w:t>VERIFICATA per quanto sin qui espresso la sussistenu dei requisiti dl1egge, previsti dall'art. 21 qulnqules della L 241/90, per procedere alla rev0C3 del citato bando di gara e di tutti gli arti CtInsequen:tlali e oomunque connessi al suddetto provvedimento;</w:t>
      </w:r>
    </w:p>
    <w:p w:rsidR="00D56E15" w:rsidRDefault="00D56E15" w:rsidP="00D56E15">
      <w:pPr>
        <w:rPr>
          <w:b/>
          <w:sz w:val="24"/>
        </w:rPr>
      </w:pPr>
      <w:r w:rsidRPr="00D56E15">
        <w:rPr>
          <w:b/>
          <w:sz w:val="24"/>
        </w:rPr>
        <w:t>RITENUTO n«l'naTio porre rimedio alla Uleglttimltà rilevata, mediante l'annullamento in autotutela del pro~lmento di Indi:tlone della procedura ron il quale sono stati approvati rutti gli atti di gara di cui trattasl, In oonfonnità all'art. 21-nonies della legge 24 1/ 1990, per presel'V3rt' l'lnteresse pubbliro preordinato al corretto e tempoestivo adempimenti degli obblighi comunitari di cui al citato regolamento (CE) n. 199/2008, in quanto la situazione sopr;J. descritte ha determinato il venire meno delle finaliti'l originariamente perseguite con la gara di cui trattasl;</w:t>
      </w:r>
    </w:p>
    <w:p w:rsidR="00D56E15" w:rsidRDefault="00D56E15" w:rsidP="007F5992">
      <w:pPr>
        <w:rPr>
          <w:b/>
          <w:sz w:val="24"/>
        </w:rPr>
      </w:pPr>
    </w:p>
    <w:p w:rsidR="00D56E15" w:rsidRDefault="00D56E15" w:rsidP="007F5992">
      <w:pPr>
        <w:rPr>
          <w:b/>
          <w:sz w:val="24"/>
        </w:rPr>
      </w:pPr>
    </w:p>
    <w:p w:rsidR="003C13A8" w:rsidRDefault="003C13A8" w:rsidP="007F5992">
      <w:pPr>
        <w:rPr>
          <w:sz w:val="24"/>
        </w:rPr>
      </w:pPr>
      <w:r w:rsidRPr="007F5992">
        <w:rPr>
          <w:b/>
          <w:sz w:val="24"/>
        </w:rPr>
        <w:t>VISTO</w:t>
      </w:r>
      <w:r w:rsidR="007F5992">
        <w:rPr>
          <w:sz w:val="24"/>
        </w:rPr>
        <w:t xml:space="preserve"> </w:t>
      </w:r>
      <w:r>
        <w:rPr>
          <w:sz w:val="24"/>
        </w:rPr>
        <w:t>La lettera di invito relativa alla suddetta procedura</w:t>
      </w:r>
      <w:r w:rsidR="007F5992">
        <w:rPr>
          <w:sz w:val="24"/>
        </w:rPr>
        <w:t xml:space="preserve"> approvata in sede di determina </w:t>
      </w:r>
    </w:p>
    <w:p w:rsidR="003C13A8" w:rsidRDefault="003C13A8" w:rsidP="007F5992">
      <w:pPr>
        <w:rPr>
          <w:sz w:val="24"/>
        </w:rPr>
      </w:pPr>
    </w:p>
    <w:p w:rsidR="003C13A8" w:rsidRDefault="003C13A8" w:rsidP="007F5992">
      <w:pPr>
        <w:rPr>
          <w:sz w:val="24"/>
        </w:rPr>
      </w:pPr>
      <w:r w:rsidRPr="007F5992">
        <w:rPr>
          <w:b/>
          <w:sz w:val="24"/>
        </w:rPr>
        <w:t>VISTO</w:t>
      </w:r>
      <w:r>
        <w:rPr>
          <w:sz w:val="24"/>
        </w:rPr>
        <w:t xml:space="preserve"> Il disciplinare di gara e il capitolato tecnico</w:t>
      </w:r>
      <w:r w:rsidR="007F5992" w:rsidRPr="007F5992">
        <w:rPr>
          <w:sz w:val="24"/>
        </w:rPr>
        <w:t xml:space="preserve"> </w:t>
      </w:r>
      <w:r w:rsidR="007F5992">
        <w:rPr>
          <w:sz w:val="24"/>
        </w:rPr>
        <w:t xml:space="preserve">approvato in sede di determina  </w:t>
      </w:r>
      <w:r>
        <w:rPr>
          <w:sz w:val="24"/>
        </w:rPr>
        <w:t xml:space="preserve"> </w:t>
      </w:r>
    </w:p>
    <w:p w:rsidR="003C13A8" w:rsidRDefault="003C13A8" w:rsidP="007F5992">
      <w:pPr>
        <w:rPr>
          <w:sz w:val="24"/>
        </w:rPr>
      </w:pPr>
    </w:p>
    <w:p w:rsidR="007F5992" w:rsidRDefault="003C13A8" w:rsidP="007F5992">
      <w:pPr>
        <w:rPr>
          <w:sz w:val="24"/>
        </w:rPr>
      </w:pPr>
      <w:r w:rsidRPr="007F5992">
        <w:rPr>
          <w:b/>
          <w:sz w:val="24"/>
        </w:rPr>
        <w:lastRenderedPageBreak/>
        <w:t>VISTO</w:t>
      </w:r>
      <w:r>
        <w:rPr>
          <w:sz w:val="24"/>
        </w:rPr>
        <w:t xml:space="preserve"> La delibera del collegio dei docenti prot. n° 6067 del 23/11/2017 con la quale il collegio </w:t>
      </w:r>
    </w:p>
    <w:p w:rsidR="007F5992" w:rsidRDefault="003C13A8" w:rsidP="007F5992">
      <w:pPr>
        <w:ind w:left="708"/>
        <w:rPr>
          <w:sz w:val="24"/>
        </w:rPr>
      </w:pPr>
      <w:r>
        <w:rPr>
          <w:sz w:val="24"/>
        </w:rPr>
        <w:t xml:space="preserve">decide di sospendere tutte le attività extra </w:t>
      </w:r>
      <w:r w:rsidR="007F5992">
        <w:rPr>
          <w:sz w:val="24"/>
        </w:rPr>
        <w:t>scolastiche, programmate e da programmare, nonché quelle già in corso di definizione, a causa degli atti vandalici verificatisi.</w:t>
      </w:r>
    </w:p>
    <w:p w:rsidR="007F5992" w:rsidRDefault="007F5992" w:rsidP="007F5992">
      <w:pPr>
        <w:ind w:left="708"/>
        <w:rPr>
          <w:sz w:val="24"/>
        </w:rPr>
      </w:pPr>
    </w:p>
    <w:p w:rsidR="007F5992" w:rsidRDefault="007F5992" w:rsidP="007F5992">
      <w:pPr>
        <w:ind w:left="708"/>
        <w:rPr>
          <w:b/>
          <w:sz w:val="24"/>
        </w:rPr>
      </w:pPr>
      <w:r>
        <w:rPr>
          <w:b/>
          <w:sz w:val="24"/>
        </w:rPr>
        <w:t xml:space="preserve">     </w:t>
      </w:r>
      <w:r w:rsidRPr="007F5992">
        <w:rPr>
          <w:b/>
          <w:sz w:val="24"/>
        </w:rPr>
        <w:t>Tutto ciò</w:t>
      </w:r>
      <w:r>
        <w:rPr>
          <w:b/>
          <w:sz w:val="24"/>
        </w:rPr>
        <w:t xml:space="preserve"> premesso che fa parte integrante e sostanziale</w:t>
      </w:r>
      <w:r w:rsidRPr="007F5992">
        <w:rPr>
          <w:b/>
          <w:sz w:val="24"/>
        </w:rPr>
        <w:t xml:space="preserve"> della presente</w:t>
      </w:r>
    </w:p>
    <w:p w:rsidR="007F5992" w:rsidRDefault="007F5992" w:rsidP="007F5992">
      <w:pPr>
        <w:ind w:left="708"/>
        <w:rPr>
          <w:b/>
          <w:sz w:val="24"/>
        </w:rPr>
      </w:pPr>
    </w:p>
    <w:p w:rsidR="007F5992" w:rsidRDefault="007F5992" w:rsidP="007F5992">
      <w:pPr>
        <w:ind w:left="708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DETERMINA</w:t>
      </w:r>
    </w:p>
    <w:p w:rsidR="007F5992" w:rsidRPr="007F5992" w:rsidRDefault="007F5992" w:rsidP="007F5992">
      <w:pPr>
        <w:ind w:left="708"/>
        <w:rPr>
          <w:sz w:val="24"/>
        </w:rPr>
      </w:pPr>
    </w:p>
    <w:p w:rsidR="007F5992" w:rsidRDefault="007F5992" w:rsidP="007F5992">
      <w:pPr>
        <w:pStyle w:val="Paragrafoelenco"/>
        <w:numPr>
          <w:ilvl w:val="0"/>
          <w:numId w:val="10"/>
        </w:numPr>
      </w:pPr>
      <w:r>
        <w:t>Di ANNULLARE in autotutela la gara indetta con determina prot. n</w:t>
      </w:r>
      <w:r w:rsidR="003E55B7">
        <w:t>°</w:t>
      </w:r>
      <w:r>
        <w:t xml:space="preserve"> 6005 del 21/11/2017 e in premessa richiamata </w:t>
      </w:r>
    </w:p>
    <w:p w:rsidR="007F5992" w:rsidRDefault="007F5992" w:rsidP="007F5992">
      <w:pPr>
        <w:pStyle w:val="Paragrafoelenco"/>
        <w:numPr>
          <w:ilvl w:val="0"/>
          <w:numId w:val="10"/>
        </w:numPr>
      </w:pPr>
      <w:r>
        <w:t>Di revocare tutti gli atti relativi alla stessa</w:t>
      </w:r>
    </w:p>
    <w:p w:rsidR="007F5992" w:rsidRDefault="002375AF" w:rsidP="007F5992">
      <w:pPr>
        <w:pStyle w:val="Paragrafoelenco"/>
        <w:numPr>
          <w:ilvl w:val="0"/>
          <w:numId w:val="10"/>
        </w:numPr>
      </w:pPr>
      <w:r>
        <w:t>Di dare ma</w:t>
      </w:r>
      <w:r w:rsidR="007F5992">
        <w:t xml:space="preserve">ndato al DSGA per </w:t>
      </w:r>
      <w:r w:rsidR="00504A8F">
        <w:t>gli adempimenti compreso gli avvisi di legge agli interessati</w:t>
      </w:r>
    </w:p>
    <w:p w:rsidR="00504A8F" w:rsidRDefault="00504A8F" w:rsidP="007F5992">
      <w:pPr>
        <w:pStyle w:val="Paragrafoelenco"/>
        <w:numPr>
          <w:ilvl w:val="0"/>
          <w:numId w:val="10"/>
        </w:numPr>
      </w:pPr>
      <w:r>
        <w:t>Di dare mandato al responsabile del sito per la pubblicazione dei relativi atti</w:t>
      </w:r>
    </w:p>
    <w:p w:rsidR="00504A8F" w:rsidRDefault="00504A8F" w:rsidP="00504A8F"/>
    <w:p w:rsidR="00504A8F" w:rsidRDefault="00504A8F" w:rsidP="00504A8F"/>
    <w:p w:rsidR="00504A8F" w:rsidRDefault="00504A8F" w:rsidP="00504A8F"/>
    <w:p w:rsidR="00504A8F" w:rsidRPr="00504A8F" w:rsidRDefault="00504A8F" w:rsidP="00504A8F">
      <w:pPr>
        <w:ind w:left="4956"/>
        <w:rPr>
          <w:sz w:val="24"/>
          <w:szCs w:val="24"/>
        </w:rPr>
      </w:pPr>
      <w:r w:rsidRPr="00504A8F">
        <w:rPr>
          <w:sz w:val="24"/>
          <w:szCs w:val="24"/>
        </w:rPr>
        <w:t>Il Dirigente Scolastico</w:t>
      </w:r>
    </w:p>
    <w:p w:rsidR="00504A8F" w:rsidRPr="00504A8F" w:rsidRDefault="00504A8F" w:rsidP="00504A8F">
      <w:pPr>
        <w:ind w:left="4956"/>
        <w:rPr>
          <w:sz w:val="24"/>
          <w:szCs w:val="24"/>
        </w:rPr>
      </w:pPr>
      <w:r w:rsidRPr="00504A8F">
        <w:rPr>
          <w:sz w:val="24"/>
          <w:szCs w:val="24"/>
        </w:rPr>
        <w:t xml:space="preserve"> Ing. Vittoria Rinaldi </w:t>
      </w:r>
    </w:p>
    <w:p w:rsidR="007F5992" w:rsidRPr="00504A8F" w:rsidRDefault="007F5992" w:rsidP="007F5992">
      <w:pPr>
        <w:ind w:left="708"/>
        <w:rPr>
          <w:b/>
          <w:sz w:val="24"/>
          <w:szCs w:val="24"/>
        </w:rPr>
      </w:pPr>
    </w:p>
    <w:p w:rsidR="003C13A8" w:rsidRPr="003C13A8" w:rsidRDefault="003C13A8" w:rsidP="007F5992">
      <w:pPr>
        <w:rPr>
          <w:sz w:val="24"/>
        </w:rPr>
      </w:pPr>
    </w:p>
    <w:sectPr w:rsidR="003C13A8" w:rsidRPr="003C13A8" w:rsidSect="00DD704B">
      <w:footerReference w:type="even" r:id="rId22"/>
      <w:footerReference w:type="default" r:id="rId23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E10" w:rsidRDefault="007B7E10">
      <w:r>
        <w:separator/>
      </w:r>
    </w:p>
  </w:endnote>
  <w:endnote w:type="continuationSeparator" w:id="0">
    <w:p w:rsidR="007B7E10" w:rsidRDefault="007B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3138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E10" w:rsidRDefault="007B7E10">
      <w:r>
        <w:separator/>
      </w:r>
    </w:p>
  </w:footnote>
  <w:footnote w:type="continuationSeparator" w:id="0">
    <w:p w:rsidR="007B7E10" w:rsidRDefault="007B7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17B071C"/>
    <w:multiLevelType w:val="hybridMultilevel"/>
    <w:tmpl w:val="FEFEE582"/>
    <w:lvl w:ilvl="0" w:tplc="ADB238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280776"/>
    <w:multiLevelType w:val="hybridMultilevel"/>
    <w:tmpl w:val="14CC2996"/>
    <w:lvl w:ilvl="0" w:tplc="AD8EA38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246500"/>
    <w:multiLevelType w:val="hybridMultilevel"/>
    <w:tmpl w:val="163C3B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A19BA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4CEA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4BD8"/>
    <w:rsid w:val="00167C80"/>
    <w:rsid w:val="00174486"/>
    <w:rsid w:val="00174541"/>
    <w:rsid w:val="00175FFB"/>
    <w:rsid w:val="00182723"/>
    <w:rsid w:val="0018773E"/>
    <w:rsid w:val="001A5909"/>
    <w:rsid w:val="001A6378"/>
    <w:rsid w:val="001B1257"/>
    <w:rsid w:val="001B1415"/>
    <w:rsid w:val="001B484F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1387"/>
    <w:rsid w:val="0023285D"/>
    <w:rsid w:val="002375AF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F66C4"/>
    <w:rsid w:val="00300F45"/>
    <w:rsid w:val="00304B62"/>
    <w:rsid w:val="0030701D"/>
    <w:rsid w:val="00336F0F"/>
    <w:rsid w:val="003469AB"/>
    <w:rsid w:val="00347262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2E1C"/>
    <w:rsid w:val="00395933"/>
    <w:rsid w:val="003A007F"/>
    <w:rsid w:val="003A01DE"/>
    <w:rsid w:val="003B79E2"/>
    <w:rsid w:val="003C0DE3"/>
    <w:rsid w:val="003C13A8"/>
    <w:rsid w:val="003E18F4"/>
    <w:rsid w:val="003E2DA4"/>
    <w:rsid w:val="003E2E35"/>
    <w:rsid w:val="003E55B7"/>
    <w:rsid w:val="003E5C47"/>
    <w:rsid w:val="003F5439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E105E"/>
    <w:rsid w:val="004E6955"/>
    <w:rsid w:val="004F7A83"/>
    <w:rsid w:val="00503E82"/>
    <w:rsid w:val="00504A8F"/>
    <w:rsid w:val="00504B83"/>
    <w:rsid w:val="00505644"/>
    <w:rsid w:val="00520DBD"/>
    <w:rsid w:val="00525018"/>
    <w:rsid w:val="00526196"/>
    <w:rsid w:val="005263CD"/>
    <w:rsid w:val="0052773A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61FD"/>
    <w:rsid w:val="0067699A"/>
    <w:rsid w:val="0068062A"/>
    <w:rsid w:val="00683118"/>
    <w:rsid w:val="00692070"/>
    <w:rsid w:val="006A149B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B7E10"/>
    <w:rsid w:val="007C4C5B"/>
    <w:rsid w:val="007D3843"/>
    <w:rsid w:val="007D74F4"/>
    <w:rsid w:val="007D7C11"/>
    <w:rsid w:val="007E0636"/>
    <w:rsid w:val="007E2352"/>
    <w:rsid w:val="007F17F0"/>
    <w:rsid w:val="007F24B6"/>
    <w:rsid w:val="007F5992"/>
    <w:rsid w:val="007F5DF0"/>
    <w:rsid w:val="00801BA6"/>
    <w:rsid w:val="00815D29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F0ED6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54"/>
    <w:rsid w:val="00A6054A"/>
    <w:rsid w:val="00A6464D"/>
    <w:rsid w:val="00A727A8"/>
    <w:rsid w:val="00A76733"/>
    <w:rsid w:val="00A90F34"/>
    <w:rsid w:val="00A91C14"/>
    <w:rsid w:val="00AA6CCD"/>
    <w:rsid w:val="00AB3F38"/>
    <w:rsid w:val="00AD07E7"/>
    <w:rsid w:val="00AD28CB"/>
    <w:rsid w:val="00AD540E"/>
    <w:rsid w:val="00AE6A54"/>
    <w:rsid w:val="00AF52DE"/>
    <w:rsid w:val="00B00B0E"/>
    <w:rsid w:val="00B037E8"/>
    <w:rsid w:val="00B122F3"/>
    <w:rsid w:val="00B2311E"/>
    <w:rsid w:val="00B23FD6"/>
    <w:rsid w:val="00B31B50"/>
    <w:rsid w:val="00B325B9"/>
    <w:rsid w:val="00B33F7A"/>
    <w:rsid w:val="00B353E9"/>
    <w:rsid w:val="00B36274"/>
    <w:rsid w:val="00B419CF"/>
    <w:rsid w:val="00B671DC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26C4"/>
    <w:rsid w:val="00BE3423"/>
    <w:rsid w:val="00BE654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E55C2"/>
    <w:rsid w:val="00CF00AC"/>
    <w:rsid w:val="00CF2DCA"/>
    <w:rsid w:val="00CF5402"/>
    <w:rsid w:val="00D02160"/>
    <w:rsid w:val="00D0520A"/>
    <w:rsid w:val="00D259D5"/>
    <w:rsid w:val="00D26444"/>
    <w:rsid w:val="00D3615C"/>
    <w:rsid w:val="00D4191E"/>
    <w:rsid w:val="00D5077F"/>
    <w:rsid w:val="00D566BB"/>
    <w:rsid w:val="00D56E15"/>
    <w:rsid w:val="00D572E2"/>
    <w:rsid w:val="00D6154E"/>
    <w:rsid w:val="00D646B2"/>
    <w:rsid w:val="00D81C29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D463E"/>
    <w:rsid w:val="00DD704B"/>
    <w:rsid w:val="00DE1B3A"/>
    <w:rsid w:val="00DE2294"/>
    <w:rsid w:val="00DE791F"/>
    <w:rsid w:val="00DF0084"/>
    <w:rsid w:val="00DF7B0B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672F"/>
    <w:rsid w:val="00EA0230"/>
    <w:rsid w:val="00EA50F6"/>
    <w:rsid w:val="00EB0B8B"/>
    <w:rsid w:val="00EB2A39"/>
    <w:rsid w:val="00EC303F"/>
    <w:rsid w:val="00ED03F7"/>
    <w:rsid w:val="00ED65F7"/>
    <w:rsid w:val="00EE2CF3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yperlink" Target="http://www.itirighi.it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NATF02000T@pec.istruzione.it" TargetMode="External"/><Relationship Id="rId20" Type="http://schemas.openxmlformats.org/officeDocument/2006/relationships/hyperlink" Target="mailto:NATF02000T@pec.istruzione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mailto:NATF02000T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5E0F7-860F-4BD6-A95B-B84D1F67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4499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2017-11-24T08:19:00Z</cp:lastPrinted>
  <dcterms:created xsi:type="dcterms:W3CDTF">2018-02-20T13:18:00Z</dcterms:created>
  <dcterms:modified xsi:type="dcterms:W3CDTF">2018-02-20T13:18:00Z</dcterms:modified>
</cp:coreProperties>
</file>