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FB0" w:rsidRDefault="00061392" w:rsidP="006A2FB0">
      <w:pPr>
        <w:pStyle w:val="Titolo60"/>
        <w:keepNext/>
        <w:keepLines/>
        <w:shd w:val="clear" w:color="auto" w:fill="auto"/>
        <w:spacing w:before="0" w:line="240" w:lineRule="auto"/>
        <w:jc w:val="left"/>
        <w:rPr>
          <w:rFonts w:ascii="Times" w:eastAsia="Calibri" w:hAnsi="Times" w:cs="Times"/>
          <w:bCs w:val="0"/>
          <w:i/>
          <w:iCs/>
          <w:sz w:val="24"/>
          <w:szCs w:val="24"/>
        </w:rPr>
      </w:pPr>
      <w:r>
        <w:rPr>
          <w:rFonts w:ascii="Times" w:eastAsia="Calibri" w:hAnsi="Times" w:cs="Times"/>
          <w:bCs w:val="0"/>
          <w:i/>
          <w:iCs/>
          <w:noProof/>
          <w:sz w:val="24"/>
          <w:szCs w:val="24"/>
        </w:rPr>
        <w:drawing>
          <wp:anchor distT="0" distB="0" distL="114300" distR="114300" simplePos="0" relativeHeight="251659264" behindDoc="1" locked="0" layoutInCell="1" allowOverlap="1" wp14:anchorId="329A40EF" wp14:editId="62B9E98A">
            <wp:simplePos x="0" y="0"/>
            <wp:positionH relativeFrom="column">
              <wp:posOffset>5596890</wp:posOffset>
            </wp:positionH>
            <wp:positionV relativeFrom="paragraph">
              <wp:posOffset>-70485</wp:posOffset>
            </wp:positionV>
            <wp:extent cx="854075" cy="758825"/>
            <wp:effectExtent l="0" t="0" r="0" b="0"/>
            <wp:wrapTight wrapText="bothSides">
              <wp:wrapPolygon edited="0">
                <wp:start x="0" y="0"/>
                <wp:lineTo x="0" y="21148"/>
                <wp:lineTo x="21199" y="21148"/>
                <wp:lineTo x="21199" y="0"/>
                <wp:lineTo x="0" y="0"/>
              </wp:wrapPolygon>
            </wp:wrapTight>
            <wp:docPr id="5" name="Immagine 5" descr="http://www.collieuganeidoc.com/it/admin/immagini/unione-europea.jpg/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http://www.collieuganeidoc.com/it/admin/immagini/unione-europea.jpg/vie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4075" cy="758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w:eastAsia="Calibri" w:hAnsi="Times" w:cs="Times"/>
          <w:bCs w:val="0"/>
          <w:i/>
          <w:iCs/>
          <w:noProof/>
          <w:sz w:val="24"/>
          <w:szCs w:val="24"/>
        </w:rPr>
        <w:drawing>
          <wp:anchor distT="0" distB="0" distL="114300" distR="114300" simplePos="0" relativeHeight="251655680" behindDoc="1" locked="0" layoutInCell="1" allowOverlap="1" wp14:anchorId="01AFCEA8" wp14:editId="5097A379">
            <wp:simplePos x="0" y="0"/>
            <wp:positionH relativeFrom="column">
              <wp:posOffset>1223010</wp:posOffset>
            </wp:positionH>
            <wp:positionV relativeFrom="paragraph">
              <wp:posOffset>-118110</wp:posOffset>
            </wp:positionV>
            <wp:extent cx="3959225" cy="671195"/>
            <wp:effectExtent l="0" t="0" r="0" b="0"/>
            <wp:wrapTight wrapText="bothSides">
              <wp:wrapPolygon edited="0">
                <wp:start x="0" y="0"/>
                <wp:lineTo x="0" y="20844"/>
                <wp:lineTo x="21513" y="20844"/>
                <wp:lineTo x="21513" y="0"/>
                <wp:lineTo x="0" y="0"/>
              </wp:wrapPolygon>
            </wp:wrapTight>
            <wp:docPr id="1" name="Immagine 1" descr="http://www.fratellibandiera.gov.it/images/sito_documenti/1banner-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ratellibandiera.gov.it/images/sito_documenti/1banner-pon.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959225" cy="6711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w:eastAsia="Calibri" w:hAnsi="Times" w:cs="Times"/>
          <w:bCs w:val="0"/>
          <w:i/>
          <w:iCs/>
          <w:noProof/>
          <w:sz w:val="24"/>
          <w:szCs w:val="24"/>
        </w:rPr>
        <w:drawing>
          <wp:anchor distT="0" distB="0" distL="114300" distR="114300" simplePos="0" relativeHeight="251661824" behindDoc="1" locked="0" layoutInCell="1" allowOverlap="1" wp14:anchorId="64674BBF" wp14:editId="69D1D9B7">
            <wp:simplePos x="0" y="0"/>
            <wp:positionH relativeFrom="column">
              <wp:posOffset>-142875</wp:posOffset>
            </wp:positionH>
            <wp:positionV relativeFrom="paragraph">
              <wp:posOffset>-70485</wp:posOffset>
            </wp:positionV>
            <wp:extent cx="784225" cy="727075"/>
            <wp:effectExtent l="0" t="0" r="0" b="0"/>
            <wp:wrapTight wrapText="bothSides">
              <wp:wrapPolygon edited="0">
                <wp:start x="0" y="0"/>
                <wp:lineTo x="0" y="20940"/>
                <wp:lineTo x="20988" y="20940"/>
                <wp:lineTo x="20988" y="0"/>
                <wp:lineTo x="0" y="0"/>
              </wp:wrapPolygon>
            </wp:wrapTight>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4225" cy="727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1392" w:rsidRDefault="00061392" w:rsidP="006A2FB0">
      <w:pPr>
        <w:pStyle w:val="Titolo60"/>
        <w:keepNext/>
        <w:keepLines/>
        <w:shd w:val="clear" w:color="auto" w:fill="auto"/>
        <w:spacing w:before="0" w:line="240" w:lineRule="auto"/>
        <w:jc w:val="left"/>
        <w:rPr>
          <w:rFonts w:ascii="Times" w:eastAsia="Calibri" w:hAnsi="Times" w:cs="Times"/>
          <w:bCs w:val="0"/>
          <w:i/>
          <w:iCs/>
          <w:sz w:val="24"/>
          <w:szCs w:val="24"/>
        </w:rPr>
      </w:pPr>
    </w:p>
    <w:p w:rsidR="00061392" w:rsidRDefault="00061392" w:rsidP="006A2FB0">
      <w:pPr>
        <w:pStyle w:val="Titolo60"/>
        <w:keepNext/>
        <w:keepLines/>
        <w:shd w:val="clear" w:color="auto" w:fill="auto"/>
        <w:spacing w:before="0" w:line="240" w:lineRule="auto"/>
        <w:jc w:val="left"/>
        <w:rPr>
          <w:rFonts w:ascii="Times" w:eastAsia="Calibri" w:hAnsi="Times" w:cs="Times"/>
          <w:bCs w:val="0"/>
          <w:i/>
          <w:iCs/>
          <w:sz w:val="24"/>
          <w:szCs w:val="24"/>
        </w:rPr>
      </w:pPr>
    </w:p>
    <w:p w:rsidR="00061392" w:rsidRDefault="00061392" w:rsidP="00061392">
      <w:pPr>
        <w:pStyle w:val="Titolo60"/>
        <w:keepNext/>
        <w:keepLines/>
        <w:shd w:val="clear" w:color="auto" w:fill="auto"/>
        <w:spacing w:before="0" w:line="240" w:lineRule="auto"/>
        <w:rPr>
          <w:rFonts w:ascii="Times" w:eastAsia="Calibri" w:hAnsi="Times" w:cs="Times"/>
          <w:bCs w:val="0"/>
          <w:i/>
          <w:iCs/>
          <w:sz w:val="24"/>
          <w:szCs w:val="24"/>
        </w:rPr>
      </w:pPr>
    </w:p>
    <w:p w:rsidR="00061392" w:rsidRDefault="00061392" w:rsidP="00061392">
      <w:pPr>
        <w:pStyle w:val="Titolo60"/>
        <w:keepNext/>
        <w:keepLines/>
        <w:shd w:val="clear" w:color="auto" w:fill="auto"/>
        <w:spacing w:before="0" w:line="240" w:lineRule="auto"/>
        <w:rPr>
          <w:rFonts w:ascii="Times" w:eastAsia="Calibri" w:hAnsi="Times" w:cs="Times"/>
          <w:bCs w:val="0"/>
          <w:i/>
          <w:iCs/>
          <w:sz w:val="24"/>
          <w:szCs w:val="24"/>
        </w:rPr>
      </w:pPr>
      <w:r>
        <w:rPr>
          <w:rFonts w:ascii="Times" w:eastAsia="Calibri" w:hAnsi="Times" w:cs="Times"/>
          <w:bCs w:val="0"/>
          <w:i/>
          <w:iCs/>
          <w:sz w:val="24"/>
          <w:szCs w:val="24"/>
        </w:rPr>
        <w:t>CARTA INTESTATA DELLA SCUOLA</w:t>
      </w:r>
    </w:p>
    <w:p w:rsidR="00061392" w:rsidRDefault="00061392" w:rsidP="006A2FB0">
      <w:pPr>
        <w:pStyle w:val="Titolo60"/>
        <w:keepNext/>
        <w:keepLines/>
        <w:shd w:val="clear" w:color="auto" w:fill="auto"/>
        <w:spacing w:before="0" w:line="240" w:lineRule="auto"/>
        <w:jc w:val="left"/>
        <w:rPr>
          <w:rFonts w:ascii="Times" w:eastAsia="Calibri" w:hAnsi="Times" w:cs="Times"/>
          <w:bCs w:val="0"/>
          <w:i/>
          <w:iCs/>
          <w:sz w:val="24"/>
          <w:szCs w:val="24"/>
        </w:rPr>
      </w:pPr>
    </w:p>
    <w:p w:rsidR="006A2FB0" w:rsidRPr="00006273" w:rsidRDefault="006A2FB0" w:rsidP="006A2FB0">
      <w:pPr>
        <w:pStyle w:val="Titolo60"/>
        <w:keepNext/>
        <w:keepLines/>
        <w:shd w:val="clear" w:color="auto" w:fill="auto"/>
        <w:spacing w:before="0" w:line="240" w:lineRule="auto"/>
        <w:jc w:val="left"/>
        <w:rPr>
          <w:rFonts w:ascii="Calibri" w:hAnsi="Calibri"/>
          <w:sz w:val="24"/>
          <w:szCs w:val="24"/>
        </w:rPr>
      </w:pPr>
      <w:r>
        <w:rPr>
          <w:rFonts w:ascii="Times" w:eastAsia="Calibri" w:hAnsi="Times" w:cs="Times"/>
          <w:bCs w:val="0"/>
          <w:i/>
          <w:iCs/>
          <w:sz w:val="24"/>
          <w:szCs w:val="24"/>
        </w:rPr>
        <w:t>OGGETTO: Avviso interno per la selezione di figure professionali “esperti” da impiegare nella realizzazione del Proge</w:t>
      </w:r>
      <w:r w:rsidR="00276390">
        <w:rPr>
          <w:rFonts w:ascii="Times" w:eastAsia="Calibri" w:hAnsi="Times" w:cs="Times"/>
          <w:bCs w:val="0"/>
          <w:i/>
          <w:iCs/>
          <w:sz w:val="24"/>
          <w:szCs w:val="24"/>
        </w:rPr>
        <w:t>tto 10.8.1.A3-FESRPON-LA-2017-XXX</w:t>
      </w:r>
      <w:r>
        <w:rPr>
          <w:rFonts w:ascii="Times" w:eastAsia="Calibri" w:hAnsi="Times" w:cs="Times"/>
          <w:bCs w:val="0"/>
          <w:i/>
          <w:iCs/>
          <w:sz w:val="24"/>
          <w:szCs w:val="24"/>
        </w:rPr>
        <w:t xml:space="preserve"> “Ambienti Digitali”</w:t>
      </w:r>
    </w:p>
    <w:p w:rsidR="006A2FB0" w:rsidRDefault="006A2FB0" w:rsidP="006A2FB0">
      <w:pPr>
        <w:keepNext/>
        <w:keepLines/>
        <w:widowControl w:val="0"/>
        <w:jc w:val="center"/>
        <w:outlineLvl w:val="5"/>
        <w:rPr>
          <w:rFonts w:eastAsia="Arial"/>
          <w:b/>
          <w:bCs/>
        </w:rPr>
      </w:pPr>
    </w:p>
    <w:p w:rsidR="00276390" w:rsidRPr="00276390" w:rsidRDefault="00276390" w:rsidP="00276390">
      <w:pPr>
        <w:keepNext/>
        <w:keepLines/>
        <w:widowControl w:val="0"/>
        <w:spacing w:after="0" w:line="240" w:lineRule="auto"/>
        <w:jc w:val="center"/>
        <w:outlineLvl w:val="5"/>
        <w:rPr>
          <w:rFonts w:eastAsia="Arial" w:cs="Times New Roman"/>
          <w:b/>
          <w:bCs/>
        </w:rPr>
      </w:pPr>
      <w:r w:rsidRPr="00276390">
        <w:rPr>
          <w:rFonts w:eastAsia="Arial" w:cs="Times New Roman"/>
          <w:b/>
          <w:bCs/>
        </w:rPr>
        <w:t>IL DIRIGENTE SCOLASTICO</w:t>
      </w:r>
    </w:p>
    <w:p w:rsidR="00276390" w:rsidRPr="00276390" w:rsidRDefault="00276390" w:rsidP="00276390">
      <w:pPr>
        <w:keepNext/>
        <w:keepLines/>
        <w:widowControl w:val="0"/>
        <w:spacing w:after="0" w:line="240" w:lineRule="auto"/>
        <w:outlineLvl w:val="5"/>
        <w:rPr>
          <w:rFonts w:eastAsia="Arial" w:cs="Times New Roman"/>
          <w:bCs/>
        </w:rPr>
      </w:pPr>
    </w:p>
    <w:p w:rsidR="00276390" w:rsidRPr="00276390" w:rsidRDefault="00276390" w:rsidP="00276390">
      <w:pPr>
        <w:widowControl w:val="0"/>
        <w:tabs>
          <w:tab w:val="left" w:pos="1985"/>
        </w:tabs>
        <w:spacing w:after="0" w:line="240" w:lineRule="auto"/>
        <w:ind w:left="640" w:hanging="640"/>
        <w:rPr>
          <w:rFonts w:eastAsia="Arial" w:cs="Times New Roman"/>
        </w:rPr>
      </w:pPr>
      <w:r w:rsidRPr="00276390">
        <w:rPr>
          <w:rFonts w:eastAsia="Arial" w:cs="Times New Roman"/>
          <w:b/>
          <w:bCs/>
          <w:color w:val="000000"/>
          <w:shd w:val="clear" w:color="auto" w:fill="FFFFFF"/>
          <w:lang w:bidi="it-IT"/>
        </w:rPr>
        <w:t>VISTO</w:t>
      </w:r>
      <w:r w:rsidRPr="00276390">
        <w:rPr>
          <w:rFonts w:eastAsia="Arial" w:cs="Times New Roman"/>
          <w:b/>
          <w:bCs/>
          <w:color w:val="000000"/>
          <w:shd w:val="clear" w:color="auto" w:fill="FFFFFF"/>
          <w:lang w:bidi="it-IT"/>
        </w:rPr>
        <w:tab/>
        <w:t xml:space="preserve"> </w:t>
      </w:r>
      <w:r w:rsidRPr="00276390">
        <w:rPr>
          <w:rFonts w:eastAsia="Arial" w:cs="Times New Roman"/>
        </w:rPr>
        <w:t xml:space="preserve">il Decreto Legislativo 30 marzo 2001, n. 165 recante "Norme generali sull'ordinamento del lavoro alle dipendenze della Amministrazioni Pubbliche" e </w:t>
      </w:r>
      <w:proofErr w:type="spellStart"/>
      <w:r w:rsidRPr="00276390">
        <w:rPr>
          <w:rFonts w:eastAsia="Arial" w:cs="Times New Roman"/>
        </w:rPr>
        <w:t>ss.mm.ii</w:t>
      </w:r>
      <w:proofErr w:type="spellEnd"/>
      <w:r w:rsidRPr="00276390">
        <w:rPr>
          <w:rFonts w:eastAsia="Arial" w:cs="Times New Roman"/>
        </w:rPr>
        <w:t>.;</w:t>
      </w:r>
    </w:p>
    <w:p w:rsidR="00276390" w:rsidRPr="00276390" w:rsidRDefault="00276390" w:rsidP="00276390">
      <w:pPr>
        <w:widowControl w:val="0"/>
        <w:tabs>
          <w:tab w:val="left" w:pos="1985"/>
        </w:tabs>
        <w:spacing w:after="0" w:line="240" w:lineRule="auto"/>
        <w:ind w:left="640" w:hanging="640"/>
        <w:rPr>
          <w:rFonts w:eastAsia="Arial" w:cs="Times New Roman"/>
        </w:rPr>
      </w:pPr>
    </w:p>
    <w:p w:rsidR="00276390" w:rsidRPr="00276390" w:rsidRDefault="00276390" w:rsidP="00276390">
      <w:pPr>
        <w:widowControl w:val="0"/>
        <w:tabs>
          <w:tab w:val="left" w:pos="1985"/>
        </w:tabs>
        <w:spacing w:after="0" w:line="240" w:lineRule="auto"/>
        <w:ind w:left="640" w:hanging="640"/>
        <w:rPr>
          <w:rFonts w:eastAsia="Arial" w:cs="Times New Roman"/>
        </w:rPr>
      </w:pPr>
      <w:r w:rsidRPr="00276390">
        <w:rPr>
          <w:rFonts w:eastAsia="Arial" w:cs="Times New Roman"/>
          <w:b/>
          <w:bCs/>
          <w:color w:val="000000"/>
          <w:shd w:val="clear" w:color="auto" w:fill="FFFFFF"/>
          <w:lang w:bidi="it-IT"/>
        </w:rPr>
        <w:t>VISTO</w:t>
      </w:r>
      <w:r w:rsidRPr="00276390">
        <w:rPr>
          <w:rFonts w:eastAsia="Arial" w:cs="Times New Roman"/>
          <w:b/>
          <w:bCs/>
          <w:color w:val="000000"/>
          <w:shd w:val="clear" w:color="auto" w:fill="FFFFFF"/>
          <w:lang w:bidi="it-IT"/>
        </w:rPr>
        <w:tab/>
        <w:t xml:space="preserve"> </w:t>
      </w:r>
      <w:r w:rsidRPr="00276390">
        <w:rPr>
          <w:rFonts w:eastAsia="Arial" w:cs="Times New Roman"/>
        </w:rPr>
        <w:t>il DPR 275/99, concernente norme in materia di autonomia delle istituzioni scolastiche;</w:t>
      </w:r>
    </w:p>
    <w:p w:rsidR="00276390" w:rsidRPr="00276390" w:rsidRDefault="00276390" w:rsidP="00276390">
      <w:pPr>
        <w:widowControl w:val="0"/>
        <w:tabs>
          <w:tab w:val="left" w:pos="1985"/>
        </w:tabs>
        <w:spacing w:after="0" w:line="240" w:lineRule="auto"/>
        <w:rPr>
          <w:rFonts w:eastAsia="Arial" w:cs="Times New Roman"/>
        </w:rPr>
      </w:pPr>
    </w:p>
    <w:p w:rsidR="00276390" w:rsidRPr="00276390" w:rsidRDefault="00276390" w:rsidP="00276390">
      <w:pPr>
        <w:widowControl w:val="0"/>
        <w:tabs>
          <w:tab w:val="left" w:pos="1985"/>
        </w:tabs>
        <w:spacing w:after="0" w:line="240" w:lineRule="auto"/>
        <w:ind w:left="640" w:hanging="640"/>
        <w:rPr>
          <w:rFonts w:eastAsia="Arial" w:cs="Times New Roman"/>
        </w:rPr>
      </w:pPr>
      <w:r w:rsidRPr="00276390">
        <w:rPr>
          <w:rFonts w:eastAsia="Arial" w:cs="Times New Roman"/>
          <w:b/>
          <w:bCs/>
          <w:color w:val="000000"/>
          <w:shd w:val="clear" w:color="auto" w:fill="FFFFFF"/>
          <w:lang w:bidi="it-IT"/>
        </w:rPr>
        <w:t>VISTA</w:t>
      </w:r>
      <w:r w:rsidRPr="00276390">
        <w:rPr>
          <w:rFonts w:eastAsia="Arial" w:cs="Times New Roman"/>
          <w:b/>
          <w:bCs/>
          <w:color w:val="000000"/>
          <w:shd w:val="clear" w:color="auto" w:fill="FFFFFF"/>
          <w:lang w:bidi="it-IT"/>
        </w:rPr>
        <w:tab/>
        <w:t xml:space="preserve"> </w:t>
      </w:r>
      <w:r w:rsidRPr="00276390">
        <w:rPr>
          <w:rFonts w:eastAsia="Arial" w:cs="Times New Roman"/>
        </w:rPr>
        <w:t>la circolare della Funzione Pubblica n.2/2008;</w:t>
      </w:r>
    </w:p>
    <w:p w:rsidR="00276390" w:rsidRPr="00276390" w:rsidRDefault="00276390" w:rsidP="00276390">
      <w:pPr>
        <w:tabs>
          <w:tab w:val="left" w:pos="709"/>
        </w:tabs>
        <w:overflowPunct w:val="0"/>
        <w:autoSpaceDE w:val="0"/>
        <w:autoSpaceDN w:val="0"/>
        <w:adjustRightInd w:val="0"/>
        <w:spacing w:after="0" w:line="240" w:lineRule="auto"/>
        <w:textAlignment w:val="baseline"/>
        <w:rPr>
          <w:rFonts w:eastAsia="Times New Roman" w:cs="Times New Roman"/>
          <w:i/>
        </w:rPr>
      </w:pPr>
    </w:p>
    <w:p w:rsidR="00276390" w:rsidRPr="00276390" w:rsidRDefault="00276390" w:rsidP="00276390">
      <w:pPr>
        <w:overflowPunct w:val="0"/>
        <w:autoSpaceDE w:val="0"/>
        <w:autoSpaceDN w:val="0"/>
        <w:adjustRightInd w:val="0"/>
        <w:spacing w:after="0" w:line="240" w:lineRule="auto"/>
        <w:ind w:left="1276" w:hanging="1276"/>
        <w:textAlignment w:val="baseline"/>
        <w:rPr>
          <w:rFonts w:eastAsia="Times New Roman" w:cs="Times New Roman"/>
          <w:bCs/>
        </w:rPr>
      </w:pPr>
      <w:r w:rsidRPr="00276390">
        <w:rPr>
          <w:rFonts w:eastAsia="Times New Roman" w:cs="Times New Roman"/>
          <w:b/>
          <w:bCs/>
        </w:rPr>
        <w:t xml:space="preserve">VISTO </w:t>
      </w:r>
      <w:r w:rsidRPr="00276390">
        <w:rPr>
          <w:rFonts w:eastAsia="Times New Roman" w:cs="Times New Roman"/>
          <w:bCs/>
        </w:rPr>
        <w:t xml:space="preserve"> il D.I. 1° febbraio 2001 n. 44, concernente “ Regolamento concernente le Istruzioni </w:t>
      </w:r>
    </w:p>
    <w:p w:rsidR="00276390" w:rsidRPr="00276390" w:rsidRDefault="00276390" w:rsidP="00276390">
      <w:pPr>
        <w:overflowPunct w:val="0"/>
        <w:autoSpaceDE w:val="0"/>
        <w:autoSpaceDN w:val="0"/>
        <w:adjustRightInd w:val="0"/>
        <w:spacing w:after="0" w:line="240" w:lineRule="auto"/>
        <w:ind w:left="1276" w:hanging="1276"/>
        <w:textAlignment w:val="baseline"/>
        <w:rPr>
          <w:rFonts w:eastAsia="Times New Roman" w:cs="Times New Roman"/>
          <w:bCs/>
        </w:rPr>
      </w:pPr>
      <w:r w:rsidRPr="00276390">
        <w:rPr>
          <w:rFonts w:eastAsia="Times New Roman" w:cs="Times New Roman"/>
          <w:b/>
          <w:bCs/>
        </w:rPr>
        <w:t xml:space="preserve">              </w:t>
      </w:r>
      <w:r w:rsidRPr="00276390">
        <w:rPr>
          <w:rFonts w:eastAsia="Times New Roman" w:cs="Times New Roman"/>
          <w:bCs/>
        </w:rPr>
        <w:t xml:space="preserve">generali sulla gestione amministrativo-contabile delle istituzioni scolastiche"; </w:t>
      </w:r>
    </w:p>
    <w:p w:rsidR="00276390" w:rsidRPr="00276390" w:rsidRDefault="00276390" w:rsidP="00276390">
      <w:pPr>
        <w:overflowPunct w:val="0"/>
        <w:autoSpaceDE w:val="0"/>
        <w:autoSpaceDN w:val="0"/>
        <w:adjustRightInd w:val="0"/>
        <w:spacing w:after="0" w:line="240" w:lineRule="auto"/>
        <w:ind w:left="1276" w:hanging="1276"/>
        <w:textAlignment w:val="baseline"/>
        <w:rPr>
          <w:rFonts w:eastAsia="Times New Roman" w:cs="Times New Roman"/>
          <w:bCs/>
        </w:rPr>
      </w:pPr>
    </w:p>
    <w:p w:rsidR="00276390" w:rsidRDefault="00276390" w:rsidP="00276390">
      <w:pPr>
        <w:overflowPunct w:val="0"/>
        <w:autoSpaceDE w:val="0"/>
        <w:autoSpaceDN w:val="0"/>
        <w:adjustRightInd w:val="0"/>
        <w:spacing w:after="0" w:line="240" w:lineRule="auto"/>
        <w:ind w:left="1276" w:hanging="1276"/>
        <w:textAlignment w:val="baseline"/>
        <w:rPr>
          <w:rFonts w:eastAsia="Times New Roman" w:cs="Times New Roman"/>
          <w:bCs/>
        </w:rPr>
      </w:pPr>
      <w:r w:rsidRPr="00276390">
        <w:rPr>
          <w:rFonts w:eastAsia="Times New Roman" w:cs="Times New Roman"/>
          <w:b/>
          <w:bCs/>
        </w:rPr>
        <w:t>VISTA</w:t>
      </w:r>
      <w:r w:rsidRPr="00276390">
        <w:rPr>
          <w:rFonts w:eastAsia="Times New Roman" w:cs="Times New Roman"/>
          <w:bCs/>
        </w:rPr>
        <w:t xml:space="preserve">  la circolare n° 2 del 2 febbraio 2009 del Ministero del Lavoro che regolamenta i compensi, gli aspetti </w:t>
      </w:r>
    </w:p>
    <w:p w:rsidR="00276390" w:rsidRPr="00276390" w:rsidRDefault="00276390" w:rsidP="00276390">
      <w:pPr>
        <w:overflowPunct w:val="0"/>
        <w:autoSpaceDE w:val="0"/>
        <w:autoSpaceDN w:val="0"/>
        <w:adjustRightInd w:val="0"/>
        <w:spacing w:after="0" w:line="240" w:lineRule="auto"/>
        <w:ind w:left="1276" w:hanging="1276"/>
        <w:textAlignment w:val="baseline"/>
        <w:rPr>
          <w:rFonts w:eastAsia="Times New Roman" w:cs="Times New Roman"/>
          <w:bCs/>
        </w:rPr>
      </w:pPr>
      <w:r>
        <w:rPr>
          <w:rFonts w:eastAsia="Times New Roman" w:cs="Times New Roman"/>
          <w:b/>
          <w:bCs/>
        </w:rPr>
        <w:t xml:space="preserve">            </w:t>
      </w:r>
      <w:r w:rsidRPr="00276390">
        <w:rPr>
          <w:rFonts w:eastAsia="Times New Roman" w:cs="Times New Roman"/>
          <w:bCs/>
        </w:rPr>
        <w:t xml:space="preserve">fiscali </w:t>
      </w:r>
      <w:r>
        <w:rPr>
          <w:rFonts w:eastAsia="Times New Roman" w:cs="Times New Roman"/>
          <w:bCs/>
        </w:rPr>
        <w:t>e</w:t>
      </w:r>
      <w:r w:rsidRPr="00276390">
        <w:rPr>
          <w:rFonts w:eastAsia="Times New Roman" w:cs="Times New Roman"/>
          <w:bCs/>
        </w:rPr>
        <w:t xml:space="preserve"> contributivi per gli incarichi ed impieghi nella P.A.</w:t>
      </w:r>
    </w:p>
    <w:p w:rsidR="00276390" w:rsidRPr="00276390" w:rsidRDefault="00276390" w:rsidP="00276390">
      <w:pPr>
        <w:overflowPunct w:val="0"/>
        <w:autoSpaceDE w:val="0"/>
        <w:autoSpaceDN w:val="0"/>
        <w:adjustRightInd w:val="0"/>
        <w:spacing w:after="0" w:line="240" w:lineRule="auto"/>
        <w:ind w:left="1276" w:hanging="1276"/>
        <w:textAlignment w:val="baseline"/>
        <w:rPr>
          <w:rFonts w:eastAsia="Times New Roman" w:cs="Times New Roman"/>
          <w:bCs/>
        </w:rPr>
      </w:pPr>
    </w:p>
    <w:p w:rsidR="00276390" w:rsidRPr="00276390" w:rsidRDefault="00276390" w:rsidP="00276390">
      <w:pPr>
        <w:widowControl w:val="0"/>
        <w:tabs>
          <w:tab w:val="left" w:pos="1985"/>
        </w:tabs>
        <w:spacing w:after="0" w:line="240" w:lineRule="auto"/>
        <w:ind w:left="640" w:hanging="640"/>
        <w:rPr>
          <w:rFonts w:eastAsia="Arial" w:cs="Times New Roman"/>
        </w:rPr>
      </w:pPr>
      <w:r w:rsidRPr="00276390">
        <w:rPr>
          <w:rFonts w:eastAsia="Arial" w:cs="Times New Roman"/>
          <w:b/>
          <w:bCs/>
          <w:color w:val="000000"/>
          <w:shd w:val="clear" w:color="auto" w:fill="FFFFFF"/>
          <w:lang w:bidi="it-IT"/>
        </w:rPr>
        <w:t>VISTE</w:t>
      </w:r>
      <w:r w:rsidRPr="00276390">
        <w:rPr>
          <w:rFonts w:eastAsia="Arial" w:cs="Times New Roman"/>
          <w:b/>
          <w:bCs/>
          <w:color w:val="000000"/>
          <w:shd w:val="clear" w:color="auto" w:fill="FFFFFF"/>
          <w:lang w:bidi="it-IT"/>
        </w:rPr>
        <w:tab/>
        <w:t xml:space="preserve"> </w:t>
      </w:r>
      <w:r w:rsidRPr="00276390">
        <w:rPr>
          <w:rFonts w:eastAsia="Arial" w:cs="Times New Roman"/>
        </w:rPr>
        <w:t>le linee guida dell’autorità di gestione P.O.N. di cui alla nota MIUR 1588 DEL 13.01.2016</w:t>
      </w:r>
      <w:r>
        <w:rPr>
          <w:rFonts w:eastAsia="Arial" w:cs="Times New Roman"/>
        </w:rPr>
        <w:t xml:space="preserve"> recanti indicazioni in </w:t>
      </w:r>
      <w:r w:rsidRPr="00276390">
        <w:rPr>
          <w:rFonts w:eastAsia="Arial" w:cs="Times New Roman"/>
        </w:rPr>
        <w:t xml:space="preserve"> merito all’affidamento dei contratti pubblici di servizi e forniture al di sotto della soglia comunitaria</w:t>
      </w:r>
      <w:r>
        <w:rPr>
          <w:rFonts w:eastAsia="Arial" w:cs="Times New Roman"/>
        </w:rPr>
        <w:t xml:space="preserve"> e successive modifiche e integrazioni</w:t>
      </w:r>
      <w:r w:rsidRPr="00276390">
        <w:rPr>
          <w:rFonts w:eastAsia="Arial" w:cs="Times New Roman"/>
        </w:rPr>
        <w:t>;</w:t>
      </w:r>
    </w:p>
    <w:p w:rsidR="00276390" w:rsidRPr="00276390" w:rsidRDefault="00276390" w:rsidP="00276390">
      <w:pPr>
        <w:widowControl w:val="0"/>
        <w:tabs>
          <w:tab w:val="left" w:pos="1985"/>
        </w:tabs>
        <w:spacing w:after="0" w:line="240" w:lineRule="auto"/>
        <w:ind w:left="640" w:hanging="640"/>
        <w:rPr>
          <w:rFonts w:eastAsia="Arial" w:cs="Times New Roman"/>
        </w:rPr>
      </w:pPr>
      <w:r w:rsidRPr="00276390">
        <w:rPr>
          <w:rFonts w:eastAsia="Arial" w:cs="Times New Roman"/>
        </w:rPr>
        <w:t xml:space="preserve"> </w:t>
      </w:r>
    </w:p>
    <w:p w:rsidR="00276390" w:rsidRPr="00276390" w:rsidRDefault="00276390" w:rsidP="00276390">
      <w:pPr>
        <w:widowControl w:val="0"/>
        <w:tabs>
          <w:tab w:val="left" w:pos="1985"/>
        </w:tabs>
        <w:spacing w:after="0" w:line="240" w:lineRule="auto"/>
        <w:ind w:left="640" w:hanging="640"/>
        <w:rPr>
          <w:rFonts w:eastAsia="Arial" w:cs="Times New Roman"/>
        </w:rPr>
      </w:pPr>
      <w:r w:rsidRPr="00276390">
        <w:rPr>
          <w:rFonts w:eastAsia="Arial" w:cs="Times New Roman"/>
          <w:b/>
          <w:bCs/>
          <w:color w:val="000000"/>
          <w:shd w:val="clear" w:color="auto" w:fill="FFFFFF"/>
          <w:lang w:bidi="it-IT"/>
        </w:rPr>
        <w:t>VISTI</w:t>
      </w:r>
      <w:r w:rsidRPr="00276390">
        <w:rPr>
          <w:rFonts w:eastAsia="Arial" w:cs="Times New Roman"/>
          <w:b/>
          <w:bCs/>
          <w:color w:val="000000"/>
          <w:shd w:val="clear" w:color="auto" w:fill="FFFFFF"/>
          <w:lang w:bidi="it-IT"/>
        </w:rPr>
        <w:tab/>
      </w:r>
      <w:r w:rsidRPr="00276390">
        <w:rPr>
          <w:rFonts w:eastAsia="Arial" w:cs="Times New Roman"/>
        </w:rPr>
        <w:t>i Regolamenti (UE) n. 1303/2013 recanti disposizioni comuni sui Fondi strutturali e di investimento europei, il Regolamento (UE) n. 1301/2013 relativo al Fondo Europeo di Sviluppo Regionale (FESR) e il Regolamento (UE) n. 1304/2013 relativo al Fondo Sociale Europeo;</w:t>
      </w:r>
    </w:p>
    <w:p w:rsidR="00276390" w:rsidRPr="00276390" w:rsidRDefault="00276390" w:rsidP="00276390">
      <w:pPr>
        <w:widowControl w:val="0"/>
        <w:tabs>
          <w:tab w:val="left" w:pos="1985"/>
        </w:tabs>
        <w:spacing w:after="0" w:line="240" w:lineRule="auto"/>
        <w:ind w:left="640" w:hanging="640"/>
        <w:rPr>
          <w:rFonts w:eastAsia="Arial" w:cs="Times New Roman"/>
        </w:rPr>
      </w:pPr>
    </w:p>
    <w:p w:rsidR="00276390" w:rsidRPr="00276390" w:rsidRDefault="00276390" w:rsidP="00276390">
      <w:pPr>
        <w:widowControl w:val="0"/>
        <w:tabs>
          <w:tab w:val="left" w:pos="1985"/>
        </w:tabs>
        <w:spacing w:after="0" w:line="240" w:lineRule="auto"/>
        <w:ind w:left="640" w:hanging="640"/>
        <w:rPr>
          <w:rFonts w:eastAsia="Arial" w:cs="Times New Roman"/>
        </w:rPr>
      </w:pPr>
      <w:r w:rsidRPr="00276390">
        <w:rPr>
          <w:rFonts w:eastAsia="Arial" w:cs="Times New Roman"/>
          <w:b/>
        </w:rPr>
        <w:t>VISTO</w:t>
      </w:r>
      <w:r w:rsidRPr="00276390">
        <w:rPr>
          <w:rFonts w:eastAsia="Arial" w:cs="Times New Roman"/>
        </w:rPr>
        <w:t xml:space="preserve">  il PON - Programma Operativo Nazionale 2014IT05M2OP001 “Per la scuola  – competenze e ambienti per  l’apprendimento” approvato con Decisione C(2014) n. 9952, del 17 dicembre 2014 della Commissione Europea;</w:t>
      </w:r>
    </w:p>
    <w:p w:rsidR="00276390" w:rsidRPr="00276390" w:rsidRDefault="00276390" w:rsidP="00276390">
      <w:pPr>
        <w:widowControl w:val="0"/>
        <w:tabs>
          <w:tab w:val="left" w:pos="1985"/>
        </w:tabs>
        <w:spacing w:after="0" w:line="240" w:lineRule="auto"/>
        <w:ind w:left="640" w:hanging="640"/>
        <w:rPr>
          <w:rFonts w:eastAsia="Arial" w:cs="Times New Roman"/>
        </w:rPr>
      </w:pPr>
    </w:p>
    <w:p w:rsidR="00276390" w:rsidRPr="00276390" w:rsidRDefault="00276390" w:rsidP="00276390">
      <w:pPr>
        <w:tabs>
          <w:tab w:val="left" w:pos="709"/>
        </w:tabs>
        <w:overflowPunct w:val="0"/>
        <w:autoSpaceDE w:val="0"/>
        <w:autoSpaceDN w:val="0"/>
        <w:adjustRightInd w:val="0"/>
        <w:spacing w:after="0" w:line="240" w:lineRule="auto"/>
        <w:ind w:left="709" w:hanging="1275"/>
        <w:textAlignment w:val="baseline"/>
        <w:rPr>
          <w:rFonts w:eastAsia="Times New Roman" w:cs="Times New Roman"/>
          <w:i/>
        </w:rPr>
      </w:pPr>
      <w:r w:rsidRPr="00276390">
        <w:rPr>
          <w:rFonts w:eastAsia="Times New Roman" w:cs="Times New Roman"/>
          <w:b/>
        </w:rPr>
        <w:t xml:space="preserve">           VISTO</w:t>
      </w:r>
      <w:r w:rsidRPr="00276390">
        <w:rPr>
          <w:rFonts w:eastAsia="Times New Roman" w:cs="Times New Roman"/>
        </w:rPr>
        <w:t xml:space="preserve">  l’art. 36  del </w:t>
      </w:r>
      <w:proofErr w:type="spellStart"/>
      <w:r w:rsidRPr="00276390">
        <w:rPr>
          <w:rFonts w:eastAsia="Times New Roman" w:cs="Times New Roman"/>
        </w:rPr>
        <w:t>D.Lgs.</w:t>
      </w:r>
      <w:proofErr w:type="spellEnd"/>
      <w:r w:rsidRPr="00276390">
        <w:rPr>
          <w:rFonts w:eastAsia="Times New Roman" w:cs="Times New Roman"/>
        </w:rPr>
        <w:t xml:space="preserve"> 50/2016 </w:t>
      </w:r>
      <w:r w:rsidRPr="00276390">
        <w:rPr>
          <w:rFonts w:eastAsia="Times New Roman" w:cs="Times New Roman"/>
          <w:i/>
        </w:rPr>
        <w:t>“</w:t>
      </w:r>
      <w:r w:rsidRPr="00276390">
        <w:rPr>
          <w:rFonts w:eastAsia="Times New Roman" w:cs="Times New Roman"/>
          <w:bCs/>
          <w:i/>
        </w:rPr>
        <w:t xml:space="preserve">Attuazione delle direttive 2014/23/UE, 2014/24/UE e d’appalto degli enti erogatori nei settori dell’acqua, dell’energia, dei trasporti e dei servizi postali, nonché per il riordino della disciplina vigente in materia di contratti pubblici relativi a lavori, servizi e forniture, cosi come modificato dall’art. 25 del </w:t>
      </w:r>
      <w:proofErr w:type="spellStart"/>
      <w:r w:rsidRPr="00276390">
        <w:rPr>
          <w:rFonts w:eastAsia="Times New Roman" w:cs="Times New Roman"/>
          <w:bCs/>
          <w:i/>
        </w:rPr>
        <w:t>Dlgs</w:t>
      </w:r>
      <w:proofErr w:type="spellEnd"/>
      <w:r w:rsidRPr="00276390">
        <w:rPr>
          <w:rFonts w:eastAsia="Times New Roman" w:cs="Times New Roman"/>
          <w:bCs/>
          <w:i/>
        </w:rPr>
        <w:t xml:space="preserve"> 56/2017”</w:t>
      </w:r>
      <w:r w:rsidRPr="00276390">
        <w:rPr>
          <w:rFonts w:eastAsia="Times New Roman" w:cs="Times New Roman"/>
          <w:i/>
        </w:rPr>
        <w:t>;</w:t>
      </w:r>
    </w:p>
    <w:p w:rsidR="00276390" w:rsidRPr="00276390" w:rsidRDefault="00276390" w:rsidP="00276390">
      <w:pPr>
        <w:tabs>
          <w:tab w:val="left" w:pos="709"/>
        </w:tabs>
        <w:overflowPunct w:val="0"/>
        <w:autoSpaceDE w:val="0"/>
        <w:autoSpaceDN w:val="0"/>
        <w:adjustRightInd w:val="0"/>
        <w:spacing w:after="0" w:line="240" w:lineRule="auto"/>
        <w:ind w:left="709" w:hanging="1275"/>
        <w:textAlignment w:val="baseline"/>
        <w:rPr>
          <w:rFonts w:eastAsia="Times New Roman" w:cs="Times New Roman"/>
          <w:i/>
        </w:rPr>
      </w:pPr>
    </w:p>
    <w:p w:rsidR="00276390" w:rsidRDefault="00276390" w:rsidP="00276390">
      <w:pPr>
        <w:overflowPunct w:val="0"/>
        <w:autoSpaceDE w:val="0"/>
        <w:autoSpaceDN w:val="0"/>
        <w:adjustRightInd w:val="0"/>
        <w:spacing w:after="0" w:line="240" w:lineRule="auto"/>
        <w:textAlignment w:val="baseline"/>
        <w:rPr>
          <w:rFonts w:eastAsia="Times New Roman" w:cs="Times New Roman"/>
        </w:rPr>
      </w:pPr>
      <w:r w:rsidRPr="00276390">
        <w:rPr>
          <w:rFonts w:eastAsia="Times New Roman" w:cs="Times New Roman"/>
          <w:b/>
        </w:rPr>
        <w:t>VISTA</w:t>
      </w:r>
      <w:r w:rsidRPr="00276390">
        <w:rPr>
          <w:rFonts w:eastAsia="Times New Roman" w:cs="Times New Roman"/>
        </w:rPr>
        <w:t xml:space="preserve">    la Delibera del Consiglio d’Istituto n. ____  </w:t>
      </w:r>
      <w:proofErr w:type="spellStart"/>
      <w:r w:rsidRPr="00276390">
        <w:rPr>
          <w:rFonts w:eastAsia="Times New Roman" w:cs="Times New Roman"/>
        </w:rPr>
        <w:t>prot</w:t>
      </w:r>
      <w:proofErr w:type="spellEnd"/>
      <w:r w:rsidRPr="00276390">
        <w:rPr>
          <w:rFonts w:eastAsia="Times New Roman" w:cs="Times New Roman"/>
        </w:rPr>
        <w:t xml:space="preserve">. n° ______del  _______ con il quale è stato </w:t>
      </w:r>
      <w:r>
        <w:rPr>
          <w:rFonts w:eastAsia="Times New Roman" w:cs="Times New Roman"/>
        </w:rPr>
        <w:t xml:space="preserve">   </w:t>
      </w:r>
    </w:p>
    <w:p w:rsidR="00276390" w:rsidRPr="00276390" w:rsidRDefault="00276390" w:rsidP="00276390">
      <w:pPr>
        <w:overflowPunct w:val="0"/>
        <w:autoSpaceDE w:val="0"/>
        <w:autoSpaceDN w:val="0"/>
        <w:adjustRightInd w:val="0"/>
        <w:spacing w:after="0" w:line="240" w:lineRule="auto"/>
        <w:textAlignment w:val="baseline"/>
        <w:rPr>
          <w:rFonts w:eastAsia="Times New Roman" w:cs="Times New Roman"/>
          <w:bCs/>
        </w:rPr>
      </w:pPr>
      <w:r>
        <w:rPr>
          <w:rFonts w:eastAsia="Times New Roman" w:cs="Times New Roman"/>
        </w:rPr>
        <w:t xml:space="preserve">               </w:t>
      </w:r>
      <w:r w:rsidRPr="00276390">
        <w:rPr>
          <w:rFonts w:eastAsia="Times New Roman" w:cs="Times New Roman"/>
        </w:rPr>
        <w:t>approvato il</w:t>
      </w:r>
      <w:r>
        <w:rPr>
          <w:rFonts w:eastAsia="Times New Roman" w:cs="Times New Roman"/>
          <w:bCs/>
        </w:rPr>
        <w:t xml:space="preserve"> </w:t>
      </w:r>
      <w:r w:rsidRPr="00276390">
        <w:rPr>
          <w:rFonts w:eastAsia="Times New Roman" w:cs="Times New Roman"/>
        </w:rPr>
        <w:t>POF per l’anno scolastico 2015/2016;</w:t>
      </w:r>
    </w:p>
    <w:p w:rsidR="00276390" w:rsidRPr="00276390" w:rsidRDefault="00276390" w:rsidP="00276390">
      <w:pPr>
        <w:overflowPunct w:val="0"/>
        <w:autoSpaceDE w:val="0"/>
        <w:autoSpaceDN w:val="0"/>
        <w:adjustRightInd w:val="0"/>
        <w:spacing w:after="0" w:line="240" w:lineRule="auto"/>
        <w:ind w:left="1276" w:hanging="1276"/>
        <w:textAlignment w:val="baseline"/>
        <w:rPr>
          <w:rFonts w:eastAsia="Times New Roman" w:cs="Times New Roman"/>
        </w:rPr>
      </w:pPr>
    </w:p>
    <w:p w:rsidR="00276390" w:rsidRPr="00276390" w:rsidRDefault="00276390" w:rsidP="00276390">
      <w:pPr>
        <w:tabs>
          <w:tab w:val="left" w:pos="0"/>
        </w:tabs>
        <w:spacing w:after="0" w:line="240" w:lineRule="auto"/>
        <w:ind w:left="1276" w:hanging="1418"/>
        <w:rPr>
          <w:rFonts w:eastAsia="Calibri" w:cs="Times New Roman"/>
        </w:rPr>
      </w:pPr>
      <w:r w:rsidRPr="00276390">
        <w:rPr>
          <w:rFonts w:eastAsia="Calibri" w:cs="Times New Roman"/>
          <w:b/>
        </w:rPr>
        <w:tab/>
        <w:t>VISTA</w:t>
      </w:r>
      <w:r w:rsidRPr="00276390">
        <w:rPr>
          <w:rFonts w:eastAsia="Calibri" w:cs="Times New Roman"/>
        </w:rPr>
        <w:t xml:space="preserve">    la Delibera del Consiglio d’Istituto n.____  </w:t>
      </w:r>
      <w:proofErr w:type="spellStart"/>
      <w:r w:rsidRPr="00276390">
        <w:rPr>
          <w:rFonts w:eastAsia="Calibri" w:cs="Times New Roman"/>
        </w:rPr>
        <w:t>prot</w:t>
      </w:r>
      <w:proofErr w:type="spellEnd"/>
      <w:r w:rsidRPr="00276390">
        <w:rPr>
          <w:rFonts w:eastAsia="Calibri" w:cs="Times New Roman"/>
        </w:rPr>
        <w:t xml:space="preserve">.  n°__________ del __________, variazione al  </w:t>
      </w:r>
    </w:p>
    <w:p w:rsidR="00276390" w:rsidRPr="00276390" w:rsidRDefault="00276390" w:rsidP="00276390">
      <w:pPr>
        <w:tabs>
          <w:tab w:val="left" w:pos="0"/>
        </w:tabs>
        <w:spacing w:after="0" w:line="240" w:lineRule="auto"/>
        <w:ind w:left="1276" w:hanging="1418"/>
        <w:rPr>
          <w:rFonts w:eastAsia="Calibri" w:cs="Times New Roman"/>
        </w:rPr>
      </w:pPr>
      <w:r w:rsidRPr="00276390">
        <w:rPr>
          <w:rFonts w:eastAsia="Calibri" w:cs="Times New Roman"/>
        </w:rPr>
        <w:t xml:space="preserve">                   Programma Annuale Esercizio finanziario 201___;</w:t>
      </w:r>
    </w:p>
    <w:p w:rsidR="00276390" w:rsidRPr="00276390" w:rsidRDefault="00276390" w:rsidP="00276390">
      <w:pPr>
        <w:tabs>
          <w:tab w:val="left" w:pos="0"/>
        </w:tabs>
        <w:spacing w:after="0" w:line="240" w:lineRule="auto"/>
        <w:ind w:left="1276" w:hanging="1418"/>
        <w:rPr>
          <w:rFonts w:eastAsia="Calibri" w:cs="Times New Roman"/>
        </w:rPr>
      </w:pPr>
    </w:p>
    <w:p w:rsidR="00276390" w:rsidRPr="00276390" w:rsidRDefault="00276390" w:rsidP="008E4C0F">
      <w:pPr>
        <w:widowControl w:val="0"/>
        <w:tabs>
          <w:tab w:val="left" w:pos="1995"/>
        </w:tabs>
        <w:spacing w:after="0" w:line="240" w:lineRule="auto"/>
        <w:ind w:left="640" w:hanging="640"/>
        <w:rPr>
          <w:rFonts w:eastAsia="Arial" w:cs="Times New Roman"/>
        </w:rPr>
      </w:pPr>
      <w:r w:rsidRPr="00276390">
        <w:rPr>
          <w:rFonts w:eastAsia="Arial" w:cs="Times New Roman"/>
          <w:b/>
          <w:bCs/>
          <w:color w:val="000000"/>
          <w:shd w:val="clear" w:color="auto" w:fill="FFFFFF"/>
          <w:lang w:bidi="it-IT"/>
        </w:rPr>
        <w:t>VISTO</w:t>
      </w:r>
      <w:r w:rsidRPr="00276390">
        <w:rPr>
          <w:rFonts w:eastAsia="Arial" w:cs="Times New Roman"/>
          <w:b/>
          <w:bCs/>
          <w:color w:val="000000"/>
          <w:shd w:val="clear" w:color="auto" w:fill="FFFFFF"/>
          <w:lang w:bidi="it-IT"/>
        </w:rPr>
        <w:tab/>
      </w:r>
      <w:r w:rsidRPr="00276390">
        <w:rPr>
          <w:rFonts w:eastAsia="Arial" w:cs="Times New Roman"/>
        </w:rPr>
        <w:t xml:space="preserve">  Il verbale del collegio dei docenti n°_______ </w:t>
      </w:r>
      <w:proofErr w:type="spellStart"/>
      <w:r w:rsidRPr="00276390">
        <w:rPr>
          <w:rFonts w:eastAsia="Arial" w:cs="Times New Roman"/>
        </w:rPr>
        <w:t>prot</w:t>
      </w:r>
      <w:proofErr w:type="spellEnd"/>
      <w:r w:rsidRPr="00276390">
        <w:rPr>
          <w:rFonts w:eastAsia="Arial" w:cs="Times New Roman"/>
        </w:rPr>
        <w:t>. n° _______del________ nel quale vengono proposti c</w:t>
      </w:r>
      <w:r w:rsidR="008E4C0F">
        <w:rPr>
          <w:rFonts w:eastAsia="Arial" w:cs="Times New Roman"/>
        </w:rPr>
        <w:t xml:space="preserve">riteri e </w:t>
      </w:r>
      <w:r w:rsidRPr="00276390">
        <w:rPr>
          <w:rFonts w:eastAsia="Arial" w:cs="Times New Roman"/>
        </w:rPr>
        <w:t xml:space="preserve">griglie e  </w:t>
      </w:r>
      <w:r w:rsidRPr="00276390">
        <w:rPr>
          <w:rFonts w:eastAsia="Arial" w:cs="Times New Roman"/>
          <w:b/>
          <w:bCs/>
          <w:color w:val="000000"/>
          <w:shd w:val="clear" w:color="auto" w:fill="FFFFFF"/>
          <w:lang w:bidi="it-IT"/>
        </w:rPr>
        <w:t xml:space="preserve"> </w:t>
      </w:r>
      <w:r w:rsidRPr="00276390">
        <w:rPr>
          <w:rFonts w:eastAsia="Arial" w:cs="Times New Roman"/>
        </w:rPr>
        <w:t>regolamento per la selezione di esperti e tutor interni/esterni</w:t>
      </w:r>
    </w:p>
    <w:p w:rsidR="00276390" w:rsidRPr="00276390" w:rsidRDefault="00276390" w:rsidP="00276390">
      <w:pPr>
        <w:widowControl w:val="0"/>
        <w:tabs>
          <w:tab w:val="left" w:pos="1995"/>
        </w:tabs>
        <w:spacing w:after="0" w:line="240" w:lineRule="auto"/>
        <w:ind w:left="640" w:hanging="640"/>
        <w:rPr>
          <w:rFonts w:eastAsia="Arial" w:cs="Times New Roman"/>
        </w:rPr>
      </w:pPr>
    </w:p>
    <w:p w:rsidR="00276390" w:rsidRPr="00276390" w:rsidRDefault="00276390" w:rsidP="00276390">
      <w:pPr>
        <w:overflowPunct w:val="0"/>
        <w:autoSpaceDE w:val="0"/>
        <w:autoSpaceDN w:val="0"/>
        <w:adjustRightInd w:val="0"/>
        <w:spacing w:after="0" w:line="240" w:lineRule="auto"/>
        <w:ind w:left="1276" w:hanging="1276"/>
        <w:textAlignment w:val="baseline"/>
        <w:rPr>
          <w:rFonts w:eastAsia="Times New Roman" w:cs="Times New Roman"/>
        </w:rPr>
      </w:pPr>
      <w:r w:rsidRPr="00276390">
        <w:rPr>
          <w:rFonts w:eastAsia="Times New Roman" w:cs="Times New Roman"/>
          <w:b/>
        </w:rPr>
        <w:t>VISTO</w:t>
      </w:r>
      <w:r w:rsidRPr="00276390">
        <w:rPr>
          <w:rFonts w:eastAsia="Times New Roman" w:cs="Times New Roman"/>
        </w:rPr>
        <w:t xml:space="preserve">   la Delibera del Consiglio d’Istituto n. ____ </w:t>
      </w:r>
      <w:proofErr w:type="spellStart"/>
      <w:r w:rsidRPr="00276390">
        <w:rPr>
          <w:rFonts w:eastAsia="Times New Roman" w:cs="Times New Roman"/>
        </w:rPr>
        <w:t>prot</w:t>
      </w:r>
      <w:proofErr w:type="spellEnd"/>
      <w:r w:rsidRPr="00276390">
        <w:rPr>
          <w:rFonts w:eastAsia="Times New Roman" w:cs="Times New Roman"/>
        </w:rPr>
        <w:t xml:space="preserve">. n° ______del _______  con la quale è stato </w:t>
      </w:r>
    </w:p>
    <w:p w:rsidR="00276390" w:rsidRPr="00276390" w:rsidRDefault="00276390" w:rsidP="00276390">
      <w:pPr>
        <w:widowControl w:val="0"/>
        <w:tabs>
          <w:tab w:val="left" w:pos="1995"/>
        </w:tabs>
        <w:spacing w:after="0" w:line="240" w:lineRule="auto"/>
        <w:ind w:left="640" w:hanging="640"/>
        <w:rPr>
          <w:rFonts w:eastAsia="Arial" w:cs="Times New Roman"/>
        </w:rPr>
      </w:pPr>
      <w:r w:rsidRPr="00276390">
        <w:rPr>
          <w:rFonts w:eastAsia="Times New Roman" w:cs="Times New Roman"/>
          <w:b/>
        </w:rPr>
        <w:t xml:space="preserve">               </w:t>
      </w:r>
      <w:r w:rsidRPr="00276390">
        <w:rPr>
          <w:rFonts w:eastAsia="Times New Roman" w:cs="Times New Roman"/>
        </w:rPr>
        <w:t xml:space="preserve">deliberata l’approvazione dei </w:t>
      </w:r>
      <w:r w:rsidRPr="00276390">
        <w:rPr>
          <w:rFonts w:eastAsia="Arial" w:cs="Times New Roman"/>
        </w:rPr>
        <w:t xml:space="preserve">criteri griglie e regolamento per </w:t>
      </w:r>
      <w:r w:rsidR="008E4C0F">
        <w:rPr>
          <w:rFonts w:eastAsia="Arial" w:cs="Times New Roman"/>
        </w:rPr>
        <w:t>la selezione di esperti e tutor</w:t>
      </w:r>
    </w:p>
    <w:p w:rsidR="00276390" w:rsidRPr="00276390" w:rsidRDefault="00276390" w:rsidP="00276390">
      <w:pPr>
        <w:widowControl w:val="0"/>
        <w:tabs>
          <w:tab w:val="left" w:pos="1995"/>
        </w:tabs>
        <w:spacing w:after="0" w:line="240" w:lineRule="auto"/>
        <w:rPr>
          <w:rFonts w:eastAsia="Arial" w:cs="Times New Roman"/>
        </w:rPr>
      </w:pPr>
    </w:p>
    <w:p w:rsidR="00276390" w:rsidRPr="00276390" w:rsidRDefault="00276390" w:rsidP="008E4C0F">
      <w:pPr>
        <w:widowControl w:val="0"/>
        <w:tabs>
          <w:tab w:val="left" w:pos="1995"/>
        </w:tabs>
        <w:spacing w:after="0" w:line="240" w:lineRule="auto"/>
        <w:rPr>
          <w:rFonts w:eastAsia="Arial" w:cs="Times New Roman"/>
        </w:rPr>
      </w:pPr>
    </w:p>
    <w:p w:rsidR="00276390" w:rsidRPr="00276390" w:rsidRDefault="00276390" w:rsidP="00276390">
      <w:pPr>
        <w:autoSpaceDE w:val="0"/>
        <w:autoSpaceDN w:val="0"/>
        <w:adjustRightInd w:val="0"/>
        <w:spacing w:after="0" w:line="240" w:lineRule="auto"/>
        <w:rPr>
          <w:rFonts w:eastAsia="Arial" w:cs="Times New Roman"/>
        </w:rPr>
      </w:pPr>
      <w:r w:rsidRPr="00276390">
        <w:rPr>
          <w:rFonts w:eastAsia="Arial" w:cs="Times New Roman"/>
          <w:b/>
        </w:rPr>
        <w:t xml:space="preserve">VISTO </w:t>
      </w:r>
      <w:r w:rsidRPr="00276390">
        <w:rPr>
          <w:rFonts w:eastAsia="Arial" w:cs="Times New Roman"/>
        </w:rPr>
        <w:t xml:space="preserve">  l’Avviso  pubblico </w:t>
      </w:r>
      <w:proofErr w:type="spellStart"/>
      <w:r w:rsidRPr="00276390">
        <w:rPr>
          <w:rFonts w:eastAsia="Arial" w:cs="Times New Roman"/>
        </w:rPr>
        <w:t>prot</w:t>
      </w:r>
      <w:proofErr w:type="spellEnd"/>
      <w:r w:rsidRPr="00276390">
        <w:rPr>
          <w:rFonts w:eastAsia="Arial" w:cs="Times New Roman"/>
        </w:rPr>
        <w:t>. n. AOODGEFID\</w:t>
      </w:r>
      <w:r w:rsidRPr="00276390">
        <w:rPr>
          <w:rFonts w:eastAsia="Arial" w:cs="Times New Roman"/>
        </w:rPr>
        <w:t xml:space="preserve">__________ </w:t>
      </w:r>
      <w:r w:rsidRPr="00276390">
        <w:rPr>
          <w:rFonts w:eastAsia="Arial" w:cs="Times New Roman"/>
        </w:rPr>
        <w:t xml:space="preserve">del 16-09-2016 per la presentazione piani di   </w:t>
      </w:r>
    </w:p>
    <w:p w:rsidR="00276390" w:rsidRPr="00276390" w:rsidRDefault="00276390" w:rsidP="00276390">
      <w:pPr>
        <w:autoSpaceDE w:val="0"/>
        <w:autoSpaceDN w:val="0"/>
        <w:adjustRightInd w:val="0"/>
        <w:spacing w:after="0" w:line="240" w:lineRule="auto"/>
        <w:rPr>
          <w:rFonts w:eastAsia="Arial" w:cs="Times New Roman"/>
        </w:rPr>
      </w:pPr>
      <w:r w:rsidRPr="00276390">
        <w:rPr>
          <w:rFonts w:eastAsia="Arial" w:cs="Times New Roman"/>
        </w:rPr>
        <w:t xml:space="preserve">              </w:t>
      </w:r>
      <w:r w:rsidRPr="00276390">
        <w:rPr>
          <w:rFonts w:eastAsia="Arial" w:cs="Times New Roman"/>
        </w:rPr>
        <w:t>I</w:t>
      </w:r>
      <w:r w:rsidRPr="00276390">
        <w:rPr>
          <w:rFonts w:eastAsia="Arial" w:cs="Times New Roman"/>
        </w:rPr>
        <w:t>ntervento</w:t>
      </w:r>
    </w:p>
    <w:p w:rsidR="00276390" w:rsidRPr="00276390" w:rsidRDefault="00276390" w:rsidP="00276390">
      <w:pPr>
        <w:autoSpaceDE w:val="0"/>
        <w:autoSpaceDN w:val="0"/>
        <w:adjustRightInd w:val="0"/>
        <w:spacing w:after="0" w:line="240" w:lineRule="auto"/>
        <w:rPr>
          <w:rFonts w:eastAsia="Arial" w:cs="Times New Roman"/>
        </w:rPr>
      </w:pPr>
    </w:p>
    <w:p w:rsidR="00276390" w:rsidRPr="00276390" w:rsidRDefault="00276390" w:rsidP="00276390">
      <w:pPr>
        <w:autoSpaceDE w:val="0"/>
        <w:autoSpaceDN w:val="0"/>
        <w:adjustRightInd w:val="0"/>
        <w:spacing w:after="0" w:line="240" w:lineRule="auto"/>
        <w:rPr>
          <w:rFonts w:eastAsia="Arial" w:cs="Times New Roman"/>
        </w:rPr>
      </w:pPr>
      <w:r w:rsidRPr="00276390">
        <w:rPr>
          <w:rFonts w:eastAsia="Arial" w:cs="Times New Roman"/>
          <w:b/>
        </w:rPr>
        <w:t>VISTA</w:t>
      </w:r>
      <w:r w:rsidRPr="00276390">
        <w:rPr>
          <w:rFonts w:eastAsia="Arial" w:cs="Times New Roman"/>
        </w:rPr>
        <w:t xml:space="preserve">   la nota AOODGFID </w:t>
      </w:r>
      <w:proofErr w:type="spellStart"/>
      <w:r w:rsidRPr="00276390">
        <w:rPr>
          <w:rFonts w:eastAsia="Arial" w:cs="Times New Roman"/>
        </w:rPr>
        <w:t>prot</w:t>
      </w:r>
      <w:proofErr w:type="spellEnd"/>
      <w:r w:rsidRPr="00276390">
        <w:rPr>
          <w:rFonts w:eastAsia="Arial" w:cs="Times New Roman"/>
        </w:rPr>
        <w:t>.________________</w:t>
      </w:r>
      <w:r w:rsidR="008E4C0F">
        <w:rPr>
          <w:rFonts w:eastAsia="Arial" w:cs="Times New Roman"/>
        </w:rPr>
        <w:t xml:space="preserve"> - autorizzativa del </w:t>
      </w:r>
      <w:r w:rsidRPr="00276390">
        <w:rPr>
          <w:rFonts w:eastAsia="Arial" w:cs="Times New Roman"/>
        </w:rPr>
        <w:t xml:space="preserve"> progetto </w:t>
      </w:r>
      <w:r w:rsidRPr="00276390">
        <w:rPr>
          <w:rFonts w:eastAsia="Arial" w:cs="Times New Roman"/>
        </w:rPr>
        <w:t>__________</w:t>
      </w:r>
    </w:p>
    <w:p w:rsidR="006A2FB0" w:rsidRPr="00276390" w:rsidRDefault="006A2FB0" w:rsidP="006A2FB0">
      <w:pPr>
        <w:widowControl w:val="0"/>
        <w:tabs>
          <w:tab w:val="left" w:pos="9638"/>
        </w:tabs>
        <w:spacing w:after="0"/>
        <w:ind w:left="640" w:right="-1" w:hanging="640"/>
        <w:rPr>
          <w:rFonts w:eastAsia="Arial"/>
        </w:rPr>
      </w:pPr>
    </w:p>
    <w:p w:rsidR="006A2FB0" w:rsidRPr="00276390" w:rsidRDefault="006A2FB0" w:rsidP="006A2FB0">
      <w:pPr>
        <w:spacing w:after="0"/>
        <w:jc w:val="center"/>
        <w:rPr>
          <w:b/>
        </w:rPr>
      </w:pPr>
      <w:r w:rsidRPr="00276390">
        <w:rPr>
          <w:b/>
        </w:rPr>
        <w:t>DETERMINA</w:t>
      </w:r>
    </w:p>
    <w:p w:rsidR="006A2FB0" w:rsidRPr="00276390" w:rsidRDefault="006A2FB0" w:rsidP="006A2FB0">
      <w:pPr>
        <w:spacing w:after="0"/>
        <w:rPr>
          <w:b/>
        </w:rPr>
      </w:pPr>
    </w:p>
    <w:p w:rsidR="006A2FB0" w:rsidRPr="00276390" w:rsidRDefault="006A2FB0" w:rsidP="006A2FB0">
      <w:pPr>
        <w:tabs>
          <w:tab w:val="left" w:pos="0"/>
        </w:tabs>
        <w:rPr>
          <w:b/>
        </w:rPr>
      </w:pPr>
      <w:r w:rsidRPr="00276390">
        <w:rPr>
          <w:b/>
        </w:rPr>
        <w:t>Art. 1 Oggetto</w:t>
      </w:r>
    </w:p>
    <w:p w:rsidR="006A2FB0" w:rsidRPr="00276390" w:rsidRDefault="006A2FB0" w:rsidP="006A2FB0">
      <w:pPr>
        <w:autoSpaceDE w:val="0"/>
        <w:autoSpaceDN w:val="0"/>
        <w:adjustRightInd w:val="0"/>
        <w:rPr>
          <w:rFonts w:eastAsia="Calibri"/>
        </w:rPr>
      </w:pPr>
      <w:r w:rsidRPr="00276390">
        <w:t>DI</w:t>
      </w:r>
      <w:r w:rsidR="003008A1" w:rsidRPr="00276390">
        <w:t xml:space="preserve"> </w:t>
      </w:r>
      <w:r w:rsidRPr="00276390">
        <w:t xml:space="preserve"> AVVIARE una procedura di selezione comparativa</w:t>
      </w:r>
      <w:r w:rsidRPr="00276390">
        <w:rPr>
          <w:rFonts w:eastAsia="Calibri"/>
        </w:rPr>
        <w:t xml:space="preserve">, attraverso la valutazione dei curriculum, per la selezione delle seguenti figure professionali: </w:t>
      </w:r>
    </w:p>
    <w:p w:rsidR="006A2FB0" w:rsidRPr="00276390" w:rsidRDefault="006A2FB0" w:rsidP="006A2FB0">
      <w:pPr>
        <w:numPr>
          <w:ilvl w:val="0"/>
          <w:numId w:val="19"/>
        </w:numPr>
        <w:spacing w:after="0" w:line="240" w:lineRule="auto"/>
        <w:rPr>
          <w:b/>
          <w:i/>
        </w:rPr>
      </w:pPr>
      <w:r w:rsidRPr="00276390">
        <w:rPr>
          <w:b/>
          <w:i/>
        </w:rPr>
        <w:t>n° 1 Esperto progettista nel campo delle tecnolo</w:t>
      </w:r>
      <w:r w:rsidR="00D11029" w:rsidRPr="00276390">
        <w:rPr>
          <w:b/>
          <w:i/>
        </w:rPr>
        <w:t xml:space="preserve">gie didattiche innovative (LIM) </w:t>
      </w:r>
      <w:r w:rsidRPr="00276390">
        <w:rPr>
          <w:b/>
          <w:i/>
        </w:rPr>
        <w:t xml:space="preserve">n° </w:t>
      </w:r>
      <w:proofErr w:type="spellStart"/>
      <w:r w:rsidRPr="00276390">
        <w:rPr>
          <w:b/>
          <w:i/>
        </w:rPr>
        <w:t>max</w:t>
      </w:r>
      <w:proofErr w:type="spellEnd"/>
      <w:r w:rsidRPr="00276390">
        <w:rPr>
          <w:b/>
          <w:i/>
        </w:rPr>
        <w:t xml:space="preserve"> ore17</w:t>
      </w:r>
    </w:p>
    <w:p w:rsidR="00D11029" w:rsidRPr="00276390" w:rsidRDefault="006A2FB0" w:rsidP="00C52499">
      <w:pPr>
        <w:numPr>
          <w:ilvl w:val="0"/>
          <w:numId w:val="19"/>
        </w:numPr>
        <w:spacing w:after="0" w:line="240" w:lineRule="auto"/>
        <w:rPr>
          <w:rFonts w:eastAsia="Arial" w:cs="Arial"/>
        </w:rPr>
      </w:pPr>
      <w:r w:rsidRPr="00276390">
        <w:rPr>
          <w:b/>
          <w:i/>
        </w:rPr>
        <w:t>n° 1 Esperto collaudatore nel campo delle tecnolo</w:t>
      </w:r>
      <w:r w:rsidR="00D11029" w:rsidRPr="00276390">
        <w:rPr>
          <w:b/>
          <w:i/>
        </w:rPr>
        <w:t xml:space="preserve">gie didattiche innovative (LIM) </w:t>
      </w:r>
      <w:r w:rsidRPr="00276390">
        <w:rPr>
          <w:b/>
          <w:i/>
        </w:rPr>
        <w:t xml:space="preserve">n° </w:t>
      </w:r>
      <w:proofErr w:type="spellStart"/>
      <w:r w:rsidRPr="00276390">
        <w:rPr>
          <w:b/>
          <w:i/>
        </w:rPr>
        <w:t>max</w:t>
      </w:r>
      <w:proofErr w:type="spellEnd"/>
      <w:r w:rsidRPr="00276390">
        <w:rPr>
          <w:b/>
          <w:i/>
        </w:rPr>
        <w:t xml:space="preserve"> ore 8</w:t>
      </w:r>
    </w:p>
    <w:p w:rsidR="00276390" w:rsidRPr="00276390" w:rsidRDefault="00276390" w:rsidP="00C52499">
      <w:pPr>
        <w:numPr>
          <w:ilvl w:val="0"/>
          <w:numId w:val="19"/>
        </w:numPr>
        <w:spacing w:after="0" w:line="240" w:lineRule="auto"/>
        <w:rPr>
          <w:rFonts w:eastAsia="Arial" w:cs="Arial"/>
        </w:rPr>
      </w:pPr>
    </w:p>
    <w:p w:rsidR="006A2FB0" w:rsidRPr="00276390" w:rsidRDefault="006A2FB0" w:rsidP="00C52499">
      <w:pPr>
        <w:rPr>
          <w:rFonts w:eastAsia="Arial" w:cs="Arial"/>
        </w:rPr>
      </w:pPr>
      <w:r w:rsidRPr="00276390">
        <w:rPr>
          <w:rFonts w:eastAsia="Arial" w:cs="Arial"/>
        </w:rPr>
        <w:t>Per i moduli indicati del percorso formativo e per le ore previste il compenso è di 17,50 euro/ora omnicomprensivi lordo dipendente</w:t>
      </w:r>
    </w:p>
    <w:p w:rsidR="006A2FB0" w:rsidRPr="00276390" w:rsidRDefault="006A2FB0" w:rsidP="006A2FB0">
      <w:pPr>
        <w:widowControl w:val="0"/>
        <w:rPr>
          <w:rFonts w:eastAsia="Arial" w:cs="Arial"/>
          <w:b/>
        </w:rPr>
      </w:pPr>
      <w:r w:rsidRPr="00276390">
        <w:rPr>
          <w:rFonts w:eastAsia="Arial" w:cs="Arial"/>
          <w:b/>
        </w:rPr>
        <w:t>Art. 3 Presentazione domande</w:t>
      </w:r>
    </w:p>
    <w:p w:rsidR="006A2FB0" w:rsidRPr="00276390" w:rsidRDefault="006A2FB0" w:rsidP="006A2FB0">
      <w:pPr>
        <w:widowControl w:val="0"/>
        <w:rPr>
          <w:rFonts w:eastAsia="Arial" w:cs="Arial"/>
        </w:rPr>
      </w:pPr>
      <w:r w:rsidRPr="00276390">
        <w:rPr>
          <w:rFonts w:eastAsia="Arial" w:cs="Arial"/>
        </w:rPr>
        <w:t>Le istanze di partecipazione, redatte sull’allegato modello A, debitamente firmata in calce, corredate dall’allegato B – autovalutazione titoli e dal curriculum redatto secondo il modello europeo (anche esse debitamente firmate), e da un documento di identità in corso di validità devono pervenir</w:t>
      </w:r>
      <w:r w:rsidR="00F73A08" w:rsidRPr="00276390">
        <w:rPr>
          <w:rFonts w:eastAsia="Arial" w:cs="Arial"/>
        </w:rPr>
        <w:t>e,</w:t>
      </w:r>
      <w:r w:rsidR="004C392F" w:rsidRPr="00276390">
        <w:rPr>
          <w:rFonts w:eastAsia="Arial" w:cs="Arial"/>
        </w:rPr>
        <w:t xml:space="preserve"> entro le </w:t>
      </w:r>
      <w:proofErr w:type="spellStart"/>
      <w:r w:rsidR="004C392F" w:rsidRPr="00276390">
        <w:rPr>
          <w:rFonts w:eastAsia="Arial" w:cs="Arial"/>
        </w:rPr>
        <w:t>ore</w:t>
      </w:r>
      <w:r w:rsidR="00276390" w:rsidRPr="00276390">
        <w:rPr>
          <w:rFonts w:eastAsia="Arial" w:cs="Arial"/>
        </w:rPr>
        <w:t>_____</w:t>
      </w:r>
      <w:r w:rsidR="004C392F" w:rsidRPr="00276390">
        <w:rPr>
          <w:rFonts w:eastAsia="Arial" w:cs="Arial"/>
        </w:rPr>
        <w:t>del</w:t>
      </w:r>
      <w:proofErr w:type="spellEnd"/>
      <w:r w:rsidR="004C392F" w:rsidRPr="00276390">
        <w:rPr>
          <w:rFonts w:eastAsia="Arial" w:cs="Arial"/>
        </w:rPr>
        <w:t xml:space="preserve"> giorno </w:t>
      </w:r>
      <w:r w:rsidR="00276390" w:rsidRPr="00276390">
        <w:rPr>
          <w:rFonts w:eastAsia="Arial" w:cs="Arial"/>
        </w:rPr>
        <w:t>__________</w:t>
      </w:r>
      <w:r w:rsidRPr="00276390">
        <w:rPr>
          <w:rFonts w:eastAsia="Arial" w:cs="Arial"/>
        </w:rPr>
        <w:t xml:space="preserve"> esclusivamente a mano presso la segreteria dell’istituto </w:t>
      </w:r>
    </w:p>
    <w:p w:rsidR="00276390" w:rsidRPr="00276390" w:rsidRDefault="006A2FB0" w:rsidP="006A2FB0">
      <w:pPr>
        <w:widowControl w:val="0"/>
        <w:rPr>
          <w:rFonts w:eastAsia="Arial" w:cs="Arial"/>
        </w:rPr>
      </w:pPr>
      <w:r w:rsidRPr="00276390">
        <w:rPr>
          <w:rFonts w:eastAsia="Arial" w:cs="Arial"/>
        </w:rPr>
        <w:t>Il Curriculum Vitae deve essere numerato in ogni titolo, esperienza o formazione, per cui si richiede l’attribuzione di punteggio, e i numeri che la contraddistinguono devono essere riportati nella scheda di autovalutazione allegato B</w:t>
      </w:r>
    </w:p>
    <w:p w:rsidR="006A2FB0" w:rsidRPr="00276390" w:rsidRDefault="006A2FB0" w:rsidP="006A2FB0">
      <w:pPr>
        <w:widowControl w:val="0"/>
        <w:rPr>
          <w:rFonts w:eastAsia="Arial" w:cs="Arial"/>
          <w:b/>
        </w:rPr>
      </w:pPr>
      <w:r w:rsidRPr="00276390">
        <w:rPr>
          <w:rFonts w:eastAsia="Arial" w:cs="Arial"/>
          <w:b/>
        </w:rPr>
        <w:t>Art. 4 Cause di esclusione:</w:t>
      </w:r>
    </w:p>
    <w:p w:rsidR="006A2FB0" w:rsidRPr="00276390" w:rsidRDefault="006A2FB0" w:rsidP="006A2FB0">
      <w:pPr>
        <w:widowControl w:val="0"/>
        <w:rPr>
          <w:rFonts w:eastAsia="Arial" w:cs="Arial"/>
        </w:rPr>
      </w:pPr>
      <w:r w:rsidRPr="00276390">
        <w:rPr>
          <w:rFonts w:eastAsia="Arial" w:cs="Arial"/>
        </w:rPr>
        <w:t>saranno cause tassative di esclusione:</w:t>
      </w:r>
    </w:p>
    <w:p w:rsidR="006A2FB0" w:rsidRPr="00276390" w:rsidRDefault="006A2FB0" w:rsidP="006A2FB0">
      <w:pPr>
        <w:widowControl w:val="0"/>
        <w:numPr>
          <w:ilvl w:val="0"/>
          <w:numId w:val="20"/>
        </w:numPr>
        <w:spacing w:after="0" w:line="240" w:lineRule="auto"/>
        <w:rPr>
          <w:rFonts w:eastAsia="Calibri" w:cs="Calibri"/>
        </w:rPr>
      </w:pPr>
      <w:r w:rsidRPr="00276390">
        <w:rPr>
          <w:rFonts w:eastAsia="Arial" w:cs="Arial"/>
        </w:rPr>
        <w:t>istanza di partecipazione pervenuta oltre il termine o con mezzi non consentiti</w:t>
      </w:r>
    </w:p>
    <w:p w:rsidR="006A2FB0" w:rsidRPr="00276390" w:rsidRDefault="006A2FB0" w:rsidP="006A2FB0">
      <w:pPr>
        <w:widowControl w:val="0"/>
        <w:numPr>
          <w:ilvl w:val="0"/>
          <w:numId w:val="20"/>
        </w:numPr>
        <w:spacing w:after="0" w:line="240" w:lineRule="auto"/>
        <w:rPr>
          <w:rFonts w:eastAsia="Calibri" w:cs="Calibri"/>
        </w:rPr>
      </w:pPr>
      <w:r w:rsidRPr="00276390">
        <w:rPr>
          <w:rFonts w:eastAsia="Arial" w:cs="Arial"/>
        </w:rPr>
        <w:t>Curriculum Vitae non in formato europeo</w:t>
      </w:r>
    </w:p>
    <w:p w:rsidR="006A2FB0" w:rsidRPr="00276390" w:rsidRDefault="006A2FB0" w:rsidP="006A2FB0">
      <w:pPr>
        <w:widowControl w:val="0"/>
        <w:numPr>
          <w:ilvl w:val="0"/>
          <w:numId w:val="20"/>
        </w:numPr>
        <w:spacing w:after="0" w:line="240" w:lineRule="auto"/>
        <w:rPr>
          <w:rFonts w:eastAsia="Calibri" w:cs="Calibri"/>
        </w:rPr>
      </w:pPr>
      <w:r w:rsidRPr="00276390">
        <w:rPr>
          <w:rFonts w:eastAsia="Arial" w:cs="Arial"/>
        </w:rPr>
        <w:t>Curriculum Vitae non contenente le dichiarazioni relative agli art.</w:t>
      </w:r>
      <w:r w:rsidRPr="00276390">
        <w:t>38-46 del DPR 445/00, e l’autorizzazione al trattamento dei dati personali</w:t>
      </w:r>
    </w:p>
    <w:p w:rsidR="006A2FB0" w:rsidRPr="00276390" w:rsidRDefault="006A2FB0" w:rsidP="006A2FB0">
      <w:pPr>
        <w:widowControl w:val="0"/>
        <w:numPr>
          <w:ilvl w:val="0"/>
          <w:numId w:val="20"/>
        </w:numPr>
        <w:spacing w:after="0" w:line="240" w:lineRule="auto"/>
        <w:rPr>
          <w:rFonts w:eastAsia="Calibri" w:cs="Calibri"/>
        </w:rPr>
      </w:pPr>
      <w:r w:rsidRPr="00276390">
        <w:rPr>
          <w:rFonts w:eastAsia="Calibri" w:cs="Calibri"/>
        </w:rPr>
        <w:t>Omissione anche di una sola firma sulla documentazione</w:t>
      </w:r>
    </w:p>
    <w:p w:rsidR="006A2FB0" w:rsidRPr="00276390" w:rsidRDefault="006A2FB0" w:rsidP="006A2FB0">
      <w:pPr>
        <w:widowControl w:val="0"/>
        <w:numPr>
          <w:ilvl w:val="0"/>
          <w:numId w:val="20"/>
        </w:numPr>
        <w:spacing w:after="0" w:line="240" w:lineRule="auto"/>
        <w:rPr>
          <w:rFonts w:eastAsia="Calibri" w:cs="Calibri"/>
        </w:rPr>
      </w:pPr>
      <w:r w:rsidRPr="00276390">
        <w:rPr>
          <w:rFonts w:eastAsia="Calibri" w:cs="Calibri"/>
        </w:rPr>
        <w:t>Documento di identità scaduto o illeggibile</w:t>
      </w:r>
    </w:p>
    <w:p w:rsidR="006A2FB0" w:rsidRPr="00276390" w:rsidRDefault="006A2FB0" w:rsidP="006A2FB0">
      <w:pPr>
        <w:widowControl w:val="0"/>
        <w:numPr>
          <w:ilvl w:val="0"/>
          <w:numId w:val="20"/>
        </w:numPr>
        <w:spacing w:after="0" w:line="240" w:lineRule="auto"/>
        <w:rPr>
          <w:rFonts w:eastAsia="Calibri" w:cs="Calibri"/>
        </w:rPr>
      </w:pPr>
      <w:r w:rsidRPr="00276390">
        <w:rPr>
          <w:rFonts w:eastAsia="Calibri" w:cs="Calibri"/>
        </w:rPr>
        <w:t xml:space="preserve">Curriculum vitae non numerato secondo </w:t>
      </w:r>
      <w:r w:rsidRPr="00276390">
        <w:rPr>
          <w:rFonts w:eastAsia="Calibri" w:cs="Calibri"/>
          <w:b/>
        </w:rPr>
        <w:t>l’art. 3</w:t>
      </w:r>
    </w:p>
    <w:p w:rsidR="00276390" w:rsidRDefault="006A2FB0" w:rsidP="006A2FB0">
      <w:pPr>
        <w:widowControl w:val="0"/>
        <w:numPr>
          <w:ilvl w:val="0"/>
          <w:numId w:val="20"/>
        </w:numPr>
        <w:spacing w:after="0" w:line="240" w:lineRule="auto"/>
        <w:rPr>
          <w:rFonts w:eastAsia="Calibri" w:cs="Calibri"/>
        </w:rPr>
      </w:pPr>
      <w:r w:rsidRPr="00276390">
        <w:rPr>
          <w:rFonts w:eastAsia="Calibri" w:cs="Calibri"/>
        </w:rPr>
        <w:t xml:space="preserve">Scheda valutazione titoli non riportante il rispettivo numero del curriculum secondo </w:t>
      </w:r>
      <w:r w:rsidRPr="00276390">
        <w:rPr>
          <w:rFonts w:eastAsia="Calibri" w:cs="Calibri"/>
          <w:b/>
        </w:rPr>
        <w:t>l’art. 3</w:t>
      </w:r>
    </w:p>
    <w:p w:rsidR="008E4C0F" w:rsidRPr="008E4C0F" w:rsidRDefault="008E4C0F" w:rsidP="008E4C0F">
      <w:pPr>
        <w:widowControl w:val="0"/>
        <w:spacing w:after="0" w:line="240" w:lineRule="auto"/>
        <w:ind w:left="720"/>
        <w:rPr>
          <w:rFonts w:eastAsia="Calibri" w:cs="Calibri"/>
        </w:rPr>
      </w:pPr>
    </w:p>
    <w:p w:rsidR="006A2FB0" w:rsidRPr="00276390" w:rsidRDefault="006A2FB0" w:rsidP="006A2FB0">
      <w:pPr>
        <w:widowControl w:val="0"/>
        <w:rPr>
          <w:rFonts w:eastAsia="Calibri" w:cs="Calibri"/>
          <w:b/>
        </w:rPr>
      </w:pPr>
      <w:r w:rsidRPr="00276390">
        <w:rPr>
          <w:rFonts w:eastAsia="Calibri" w:cs="Calibri"/>
          <w:b/>
        </w:rPr>
        <w:t>Art. 5 partecipazione</w:t>
      </w:r>
    </w:p>
    <w:p w:rsidR="006A2FB0" w:rsidRPr="00276390" w:rsidRDefault="006A2FB0" w:rsidP="006A2FB0">
      <w:pPr>
        <w:widowControl w:val="0"/>
        <w:rPr>
          <w:rFonts w:eastAsia="Calibri" w:cs="Calibri"/>
        </w:rPr>
      </w:pPr>
      <w:r w:rsidRPr="00276390">
        <w:rPr>
          <w:rFonts w:eastAsia="Calibri" w:cs="Calibri"/>
        </w:rPr>
        <w:t>Ogni facente istanza può concorrere per una o più figure professionali presentando una  istanza di partecipazione per ognuna delle figure professionali a cui si richiede di partecipare. Le griglie di valutazione devono essere compilate una per ogni figura professionale a cui si chiede di concorrere. Il curriculum e il documento di identità può anche essere unico.</w:t>
      </w:r>
    </w:p>
    <w:p w:rsidR="006A2FB0" w:rsidRPr="00276390" w:rsidRDefault="006A2FB0" w:rsidP="006A2FB0">
      <w:pPr>
        <w:widowControl w:val="0"/>
        <w:rPr>
          <w:rFonts w:eastAsia="Calibri" w:cs="Calibri"/>
        </w:rPr>
      </w:pPr>
      <w:r w:rsidRPr="00276390">
        <w:rPr>
          <w:rFonts w:eastAsia="Calibri" w:cs="Calibri"/>
        </w:rPr>
        <w:t xml:space="preserve">Vista la incompatibilità del ruolo di Progettista con quello di Collaudatore potrà comunque essere </w:t>
      </w:r>
      <w:r w:rsidRPr="00276390">
        <w:rPr>
          <w:rFonts w:eastAsia="Calibri" w:cs="Calibri"/>
        </w:rPr>
        <w:lastRenderedPageBreak/>
        <w:t>assegnato un solo incarico per figura professionale, al primo classificato nella rispettiva graduatoria, scorrendo la stessa in caso di rinuncia.</w:t>
      </w:r>
    </w:p>
    <w:p w:rsidR="006A2FB0" w:rsidRPr="00276390" w:rsidRDefault="006A2FB0" w:rsidP="006A2FB0">
      <w:pPr>
        <w:widowControl w:val="0"/>
        <w:rPr>
          <w:rFonts w:eastAsia="Calibri" w:cs="Calibri"/>
        </w:rPr>
      </w:pPr>
      <w:r w:rsidRPr="00276390">
        <w:rPr>
          <w:rFonts w:eastAsia="Calibri" w:cs="Calibri"/>
        </w:rPr>
        <w:t>Nel caso in cui lo stesso candidato dovesse risultare primo classificato in entrambe le graduatorie si procederà secondo la preferenza espressa nella istanza di partecipazione.</w:t>
      </w:r>
    </w:p>
    <w:p w:rsidR="006A2FB0" w:rsidRPr="00276390" w:rsidRDefault="006A2FB0" w:rsidP="006A2FB0">
      <w:pPr>
        <w:widowControl w:val="0"/>
        <w:rPr>
          <w:rFonts w:eastAsia="Calibri" w:cs="Calibri"/>
          <w:b/>
        </w:rPr>
      </w:pPr>
      <w:r w:rsidRPr="00276390">
        <w:rPr>
          <w:rFonts w:eastAsia="Calibri" w:cs="Calibri"/>
          <w:b/>
        </w:rPr>
        <w:t>Art. 6. Selezione</w:t>
      </w:r>
    </w:p>
    <w:p w:rsidR="00D11029" w:rsidRPr="00276390" w:rsidRDefault="006A2FB0" w:rsidP="006A2FB0">
      <w:pPr>
        <w:widowControl w:val="0"/>
        <w:rPr>
          <w:rFonts w:eastAsia="Calibri" w:cs="Calibri"/>
        </w:rPr>
      </w:pPr>
      <w:r w:rsidRPr="00276390">
        <w:rPr>
          <w:rFonts w:eastAsia="Calibri" w:cs="Calibri"/>
        </w:rPr>
        <w:t>La selezione verrà effettuata dal Dirigente Scolastico, previa  nomina di apposita commissione di valutazione, attraverso la comparazione dei curriculum, in funzione delle griglie di valutazione allegate e di un eventuale colloquio informativo-motivazionale con il D.S.</w:t>
      </w:r>
      <w:r w:rsidR="00276390" w:rsidRPr="00276390">
        <w:rPr>
          <w:rFonts w:eastAsia="Calibri" w:cs="Calibri"/>
        </w:rPr>
        <w:t xml:space="preserve"> </w:t>
      </w:r>
    </w:p>
    <w:p w:rsidR="00276390" w:rsidRPr="00276390" w:rsidRDefault="00276390" w:rsidP="006A2FB0">
      <w:pPr>
        <w:widowControl w:val="0"/>
        <w:rPr>
          <w:rFonts w:eastAsia="Calibri" w:cs="Calibri"/>
          <w:b/>
        </w:rPr>
      </w:pPr>
      <w:r w:rsidRPr="00276390">
        <w:rPr>
          <w:rFonts w:eastAsia="Calibri" w:cs="Calibri"/>
          <w:b/>
        </w:rPr>
        <w:t>Art.7 Casi particolari</w:t>
      </w:r>
    </w:p>
    <w:p w:rsidR="00276390" w:rsidRDefault="00276390" w:rsidP="008E4C0F">
      <w:pPr>
        <w:pStyle w:val="Paragrafoelenco"/>
        <w:widowControl w:val="0"/>
        <w:numPr>
          <w:ilvl w:val="0"/>
          <w:numId w:val="21"/>
        </w:numPr>
        <w:rPr>
          <w:rFonts w:ascii="Calibri" w:eastAsia="Calibri" w:hAnsi="Calibri" w:cs="Calibri"/>
        </w:rPr>
      </w:pPr>
      <w:r w:rsidRPr="008E4C0F">
        <w:rPr>
          <w:rFonts w:ascii="Calibri" w:eastAsia="Calibri" w:hAnsi="Calibri" w:cs="Calibri"/>
        </w:rPr>
        <w:t xml:space="preserve">In caso di una sola candidatura ritenuta valida ovvero in qualsiasi altro caso dovesse essere ritenuta non necessaria la nomina di una commissione di valutazione, il D.S. procederà in autonomia alla assegnazione dell’incarico </w:t>
      </w:r>
    </w:p>
    <w:p w:rsidR="008E4C0F" w:rsidRDefault="008E4C0F" w:rsidP="008E4C0F">
      <w:pPr>
        <w:pStyle w:val="Paragrafoelenco"/>
        <w:widowControl w:val="0"/>
        <w:numPr>
          <w:ilvl w:val="0"/>
          <w:numId w:val="21"/>
        </w:numPr>
        <w:rPr>
          <w:rFonts w:ascii="Calibri" w:eastAsia="Calibri" w:hAnsi="Calibri" w:cs="Calibri"/>
        </w:rPr>
      </w:pPr>
      <w:r>
        <w:rPr>
          <w:rFonts w:ascii="Calibri" w:eastAsia="Calibri" w:hAnsi="Calibri" w:cs="Calibri"/>
        </w:rPr>
        <w:t>In caso di assenza di una delle due figure richieste il D.S. assumerà l’incarico della figura mancante</w:t>
      </w:r>
    </w:p>
    <w:p w:rsidR="008E4C0F" w:rsidRPr="008E4C0F" w:rsidRDefault="008E4C0F" w:rsidP="008E4C0F">
      <w:pPr>
        <w:pStyle w:val="Paragrafoelenco"/>
        <w:widowControl w:val="0"/>
        <w:numPr>
          <w:ilvl w:val="0"/>
          <w:numId w:val="21"/>
        </w:numPr>
        <w:rPr>
          <w:rFonts w:ascii="Calibri" w:eastAsia="Calibri" w:hAnsi="Calibri" w:cs="Calibri"/>
        </w:rPr>
      </w:pPr>
      <w:r>
        <w:rPr>
          <w:rFonts w:ascii="Calibri" w:eastAsia="Calibri" w:hAnsi="Calibri" w:cs="Calibri"/>
        </w:rPr>
        <w:t xml:space="preserve">In caso di assenza di entrambe le figure, anche dopo aver esperita procedura per esperti esterni, </w:t>
      </w:r>
      <w:r>
        <w:rPr>
          <w:rFonts w:ascii="Calibri" w:eastAsia="Calibri" w:hAnsi="Calibri" w:cs="Calibri"/>
        </w:rPr>
        <w:t>il D.S</w:t>
      </w:r>
      <w:r>
        <w:rPr>
          <w:rFonts w:ascii="Calibri" w:eastAsia="Calibri" w:hAnsi="Calibri" w:cs="Calibri"/>
        </w:rPr>
        <w:t xml:space="preserve">  </w:t>
      </w:r>
      <w:bookmarkStart w:id="0" w:name="_GoBack"/>
      <w:bookmarkEnd w:id="0"/>
      <w:r>
        <w:rPr>
          <w:rFonts w:ascii="Calibri" w:eastAsia="Calibri" w:hAnsi="Calibri" w:cs="Calibri"/>
        </w:rPr>
        <w:t>assumerà l’incarico di collaudatore e si procederà, ove fosse possibile, in assenza di progettista.</w:t>
      </w:r>
    </w:p>
    <w:p w:rsidR="006A2FB0" w:rsidRPr="001172BC" w:rsidRDefault="00276390" w:rsidP="006A2FB0">
      <w:pPr>
        <w:tabs>
          <w:tab w:val="left" w:pos="0"/>
        </w:tabs>
        <w:rPr>
          <w:rFonts w:ascii="Calibri" w:hAnsi="Calibri"/>
          <w:b/>
        </w:rPr>
      </w:pPr>
      <w:r>
        <w:rPr>
          <w:rFonts w:ascii="Calibri" w:hAnsi="Calibri"/>
          <w:b/>
        </w:rPr>
        <w:t>Art. 8</w:t>
      </w:r>
      <w:r w:rsidR="006A2FB0" w:rsidRPr="001172BC">
        <w:rPr>
          <w:rFonts w:ascii="Calibri" w:hAnsi="Calibri"/>
          <w:b/>
        </w:rPr>
        <w:t xml:space="preserve"> Responsabile del Procedimento</w:t>
      </w:r>
    </w:p>
    <w:p w:rsidR="000506EB" w:rsidRDefault="006A2FB0" w:rsidP="000506EB">
      <w:pPr>
        <w:spacing w:after="0"/>
      </w:pPr>
      <w:r w:rsidRPr="001172BC">
        <w:rPr>
          <w:rFonts w:ascii="Calibri" w:hAnsi="Calibri"/>
        </w:rPr>
        <w:t>Ai sensi dell’art. 31 del D.</w:t>
      </w:r>
      <w:r w:rsidR="0079236A">
        <w:rPr>
          <w:rFonts w:ascii="Calibri" w:hAnsi="Calibri"/>
        </w:rPr>
        <w:t xml:space="preserve"> </w:t>
      </w:r>
      <w:proofErr w:type="spellStart"/>
      <w:r w:rsidRPr="001172BC">
        <w:rPr>
          <w:rFonts w:ascii="Calibri" w:hAnsi="Calibri"/>
        </w:rPr>
        <w:t>Lgs</w:t>
      </w:r>
      <w:proofErr w:type="spellEnd"/>
      <w:r w:rsidRPr="001172BC">
        <w:rPr>
          <w:rFonts w:ascii="Calibri" w:hAnsi="Calibri"/>
        </w:rPr>
        <w:t xml:space="preserve"> 50/2016 (art. 9 e 10 del D.P.R. n.207/10), viene nominato Responsabile del Procedimento  il dirigente scolastic</w:t>
      </w:r>
      <w:r w:rsidR="000506EB">
        <w:rPr>
          <w:rFonts w:ascii="Calibri" w:hAnsi="Calibri"/>
        </w:rPr>
        <w:t>o</w:t>
      </w:r>
      <w:r w:rsidR="00C2567F">
        <w:t xml:space="preserve"> : </w:t>
      </w:r>
    </w:p>
    <w:p w:rsidR="000506EB" w:rsidRPr="0062214D" w:rsidRDefault="000506EB" w:rsidP="000506EB">
      <w:pPr>
        <w:spacing w:after="0" w:line="240" w:lineRule="auto"/>
        <w:jc w:val="both"/>
        <w:rPr>
          <w:rFonts w:ascii="Times New Roman" w:hAnsi="Times New Roman" w:cs="Times New Roman"/>
          <w:sz w:val="24"/>
          <w:szCs w:val="24"/>
        </w:rPr>
      </w:pPr>
      <w:r>
        <w:rPr>
          <w:noProof/>
        </w:rPr>
        <w:t xml:space="preserve"> </w:t>
      </w:r>
    </w:p>
    <w:p w:rsidR="006A2FB0" w:rsidRPr="00006273" w:rsidRDefault="006A2FB0" w:rsidP="006A2FB0">
      <w:pPr>
        <w:tabs>
          <w:tab w:val="left" w:pos="0"/>
        </w:tabs>
        <w:rPr>
          <w:rFonts w:ascii="Calibri" w:hAnsi="Calibri"/>
          <w:color w:val="FF0000"/>
        </w:rPr>
      </w:pPr>
    </w:p>
    <w:p w:rsidR="00C52499" w:rsidRDefault="00C52499" w:rsidP="00276390">
      <w:pPr>
        <w:spacing w:after="0" w:line="240" w:lineRule="auto"/>
        <w:ind w:left="3540" w:firstLine="708"/>
        <w:jc w:val="center"/>
        <w:rPr>
          <w:noProof/>
        </w:rPr>
      </w:pPr>
      <w:r>
        <w:rPr>
          <w:noProof/>
        </w:rPr>
        <w:t>Il Dirigente Scolastico</w:t>
      </w:r>
    </w:p>
    <w:p w:rsidR="00427C55" w:rsidRPr="0062214D" w:rsidRDefault="00427C55" w:rsidP="006A2FB0">
      <w:pPr>
        <w:spacing w:after="0" w:line="240" w:lineRule="auto"/>
        <w:jc w:val="both"/>
        <w:rPr>
          <w:rFonts w:ascii="Times New Roman" w:hAnsi="Times New Roman" w:cs="Times New Roman"/>
          <w:sz w:val="24"/>
          <w:szCs w:val="24"/>
        </w:rPr>
      </w:pPr>
    </w:p>
    <w:sectPr w:rsidR="00427C55" w:rsidRPr="0062214D" w:rsidSect="00C52499">
      <w:pgSz w:w="11906" w:h="16838"/>
      <w:pgMar w:top="1276"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notTrueTyp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001"/>
    <w:multiLevelType w:val="hybridMultilevel"/>
    <w:tmpl w:val="86F298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8BE15A4"/>
    <w:multiLevelType w:val="hybridMultilevel"/>
    <w:tmpl w:val="E826B2FC"/>
    <w:lvl w:ilvl="0" w:tplc="0410000D">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2">
    <w:nsid w:val="099840DC"/>
    <w:multiLevelType w:val="hybridMultilevel"/>
    <w:tmpl w:val="39329438"/>
    <w:lvl w:ilvl="0" w:tplc="40CE80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B64323B"/>
    <w:multiLevelType w:val="hybridMultilevel"/>
    <w:tmpl w:val="699CEF5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6E34055"/>
    <w:multiLevelType w:val="hybridMultilevel"/>
    <w:tmpl w:val="A7BC499E"/>
    <w:lvl w:ilvl="0" w:tplc="04100001">
      <w:start w:val="1"/>
      <w:numFmt w:val="bullet"/>
      <w:lvlText w:val=""/>
      <w:lvlJc w:val="left"/>
      <w:pPr>
        <w:ind w:left="1068" w:hanging="360"/>
      </w:pPr>
      <w:rPr>
        <w:rFonts w:ascii="Symbol" w:hAnsi="Symbol" w:hint="default"/>
      </w:rPr>
    </w:lvl>
    <w:lvl w:ilvl="1" w:tplc="04100001">
      <w:start w:val="1"/>
      <w:numFmt w:val="bullet"/>
      <w:lvlText w:val=""/>
      <w:lvlJc w:val="left"/>
      <w:pPr>
        <w:ind w:left="1788" w:hanging="360"/>
      </w:pPr>
      <w:rPr>
        <w:rFonts w:ascii="Symbol" w:hAnsi="Symbol"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nsid w:val="1AD50B3E"/>
    <w:multiLevelType w:val="hybridMultilevel"/>
    <w:tmpl w:val="DAE8B7FE"/>
    <w:lvl w:ilvl="0" w:tplc="04100001">
      <w:start w:val="1"/>
      <w:numFmt w:val="bullet"/>
      <w:lvlText w:val=""/>
      <w:lvlJc w:val="left"/>
      <w:pPr>
        <w:ind w:left="1068" w:hanging="360"/>
      </w:pPr>
      <w:rPr>
        <w:rFonts w:ascii="Symbol" w:hAnsi="Symbol" w:hint="default"/>
      </w:rPr>
    </w:lvl>
    <w:lvl w:ilvl="1" w:tplc="0410000D">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nsid w:val="23BF175E"/>
    <w:multiLevelType w:val="hybridMultilevel"/>
    <w:tmpl w:val="6728D388"/>
    <w:lvl w:ilvl="0" w:tplc="04100001">
      <w:start w:val="1"/>
      <w:numFmt w:val="bullet"/>
      <w:lvlText w:val=""/>
      <w:lvlJc w:val="left"/>
      <w:pPr>
        <w:ind w:left="1068" w:hanging="360"/>
      </w:pPr>
      <w:rPr>
        <w:rFonts w:ascii="Symbol" w:hAnsi="Symbol" w:hint="default"/>
      </w:rPr>
    </w:lvl>
    <w:lvl w:ilvl="1" w:tplc="04100001">
      <w:start w:val="1"/>
      <w:numFmt w:val="bullet"/>
      <w:lvlText w:val=""/>
      <w:lvlJc w:val="left"/>
      <w:pPr>
        <w:ind w:left="1788" w:hanging="360"/>
      </w:pPr>
      <w:rPr>
        <w:rFonts w:ascii="Symbol" w:hAnsi="Symbol"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26EB4C3C"/>
    <w:multiLevelType w:val="hybridMultilevel"/>
    <w:tmpl w:val="CCEE3F14"/>
    <w:lvl w:ilvl="0" w:tplc="B414FCC8">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8435767"/>
    <w:multiLevelType w:val="hybridMultilevel"/>
    <w:tmpl w:val="BB86ACE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2D7BCF"/>
    <w:multiLevelType w:val="hybridMultilevel"/>
    <w:tmpl w:val="17A43B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05C65A3"/>
    <w:multiLevelType w:val="hybridMultilevel"/>
    <w:tmpl w:val="D5640F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942525B"/>
    <w:multiLevelType w:val="hybridMultilevel"/>
    <w:tmpl w:val="8B78F0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D97790C"/>
    <w:multiLevelType w:val="hybridMultilevel"/>
    <w:tmpl w:val="2C5C4AA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nsid w:val="4B816243"/>
    <w:multiLevelType w:val="multilevel"/>
    <w:tmpl w:val="B9E2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3947DF"/>
    <w:multiLevelType w:val="hybridMultilevel"/>
    <w:tmpl w:val="F574FA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C9A456B"/>
    <w:multiLevelType w:val="hybridMultilevel"/>
    <w:tmpl w:val="CE984940"/>
    <w:lvl w:ilvl="0" w:tplc="0410000D">
      <w:start w:val="1"/>
      <w:numFmt w:val="bullet"/>
      <w:lvlText w:val=""/>
      <w:lvlJc w:val="left"/>
      <w:pPr>
        <w:ind w:left="2496" w:hanging="360"/>
      </w:pPr>
      <w:rPr>
        <w:rFonts w:ascii="Wingdings" w:hAnsi="Wingdings" w:hint="default"/>
      </w:rPr>
    </w:lvl>
    <w:lvl w:ilvl="1" w:tplc="04100003" w:tentative="1">
      <w:start w:val="1"/>
      <w:numFmt w:val="bullet"/>
      <w:lvlText w:val="o"/>
      <w:lvlJc w:val="left"/>
      <w:pPr>
        <w:ind w:left="3216" w:hanging="360"/>
      </w:pPr>
      <w:rPr>
        <w:rFonts w:ascii="Courier New" w:hAnsi="Courier New" w:cs="Courier New" w:hint="default"/>
      </w:rPr>
    </w:lvl>
    <w:lvl w:ilvl="2" w:tplc="04100005" w:tentative="1">
      <w:start w:val="1"/>
      <w:numFmt w:val="bullet"/>
      <w:lvlText w:val=""/>
      <w:lvlJc w:val="left"/>
      <w:pPr>
        <w:ind w:left="3936" w:hanging="360"/>
      </w:pPr>
      <w:rPr>
        <w:rFonts w:ascii="Wingdings" w:hAnsi="Wingdings" w:hint="default"/>
      </w:rPr>
    </w:lvl>
    <w:lvl w:ilvl="3" w:tplc="04100001" w:tentative="1">
      <w:start w:val="1"/>
      <w:numFmt w:val="bullet"/>
      <w:lvlText w:val=""/>
      <w:lvlJc w:val="left"/>
      <w:pPr>
        <w:ind w:left="4656" w:hanging="360"/>
      </w:pPr>
      <w:rPr>
        <w:rFonts w:ascii="Symbol" w:hAnsi="Symbol" w:hint="default"/>
      </w:rPr>
    </w:lvl>
    <w:lvl w:ilvl="4" w:tplc="04100003" w:tentative="1">
      <w:start w:val="1"/>
      <w:numFmt w:val="bullet"/>
      <w:lvlText w:val="o"/>
      <w:lvlJc w:val="left"/>
      <w:pPr>
        <w:ind w:left="5376" w:hanging="360"/>
      </w:pPr>
      <w:rPr>
        <w:rFonts w:ascii="Courier New" w:hAnsi="Courier New" w:cs="Courier New" w:hint="default"/>
      </w:rPr>
    </w:lvl>
    <w:lvl w:ilvl="5" w:tplc="04100005" w:tentative="1">
      <w:start w:val="1"/>
      <w:numFmt w:val="bullet"/>
      <w:lvlText w:val=""/>
      <w:lvlJc w:val="left"/>
      <w:pPr>
        <w:ind w:left="6096" w:hanging="360"/>
      </w:pPr>
      <w:rPr>
        <w:rFonts w:ascii="Wingdings" w:hAnsi="Wingdings" w:hint="default"/>
      </w:rPr>
    </w:lvl>
    <w:lvl w:ilvl="6" w:tplc="04100001" w:tentative="1">
      <w:start w:val="1"/>
      <w:numFmt w:val="bullet"/>
      <w:lvlText w:val=""/>
      <w:lvlJc w:val="left"/>
      <w:pPr>
        <w:ind w:left="6816" w:hanging="360"/>
      </w:pPr>
      <w:rPr>
        <w:rFonts w:ascii="Symbol" w:hAnsi="Symbol" w:hint="default"/>
      </w:rPr>
    </w:lvl>
    <w:lvl w:ilvl="7" w:tplc="04100003" w:tentative="1">
      <w:start w:val="1"/>
      <w:numFmt w:val="bullet"/>
      <w:lvlText w:val="o"/>
      <w:lvlJc w:val="left"/>
      <w:pPr>
        <w:ind w:left="7536" w:hanging="360"/>
      </w:pPr>
      <w:rPr>
        <w:rFonts w:ascii="Courier New" w:hAnsi="Courier New" w:cs="Courier New" w:hint="default"/>
      </w:rPr>
    </w:lvl>
    <w:lvl w:ilvl="8" w:tplc="04100005" w:tentative="1">
      <w:start w:val="1"/>
      <w:numFmt w:val="bullet"/>
      <w:lvlText w:val=""/>
      <w:lvlJc w:val="left"/>
      <w:pPr>
        <w:ind w:left="8256" w:hanging="360"/>
      </w:pPr>
      <w:rPr>
        <w:rFonts w:ascii="Wingdings" w:hAnsi="Wingdings" w:hint="default"/>
      </w:rPr>
    </w:lvl>
  </w:abstractNum>
  <w:abstractNum w:abstractNumId="17">
    <w:nsid w:val="6B5C6BB3"/>
    <w:multiLevelType w:val="hybridMultilevel"/>
    <w:tmpl w:val="F9143D4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11"/>
  </w:num>
  <w:num w:numId="3">
    <w:abstractNumId w:val="0"/>
  </w:num>
  <w:num w:numId="4">
    <w:abstractNumId w:val="17"/>
  </w:num>
  <w:num w:numId="5">
    <w:abstractNumId w:val="2"/>
  </w:num>
  <w:num w:numId="6">
    <w:abstractNumId w:val="7"/>
  </w:num>
  <w:num w:numId="7">
    <w:abstractNumId w:val="10"/>
  </w:num>
  <w:num w:numId="8">
    <w:abstractNumId w:val="5"/>
  </w:num>
  <w:num w:numId="9">
    <w:abstractNumId w:val="4"/>
  </w:num>
  <w:num w:numId="10">
    <w:abstractNumId w:val="8"/>
  </w:num>
  <w:num w:numId="11">
    <w:abstractNumId w:val="3"/>
  </w:num>
  <w:num w:numId="12">
    <w:abstractNumId w:val="6"/>
  </w:num>
  <w:num w:numId="13">
    <w:abstractNumId w:val="16"/>
  </w:num>
  <w:num w:numId="14">
    <w:abstractNumId w:val="1"/>
  </w:num>
  <w:num w:numId="15">
    <w:abstractNumId w:val="1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2"/>
  </w:num>
  <w:num w:numId="20">
    <w:abstractNumId w:val="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55"/>
    <w:rsid w:val="00027957"/>
    <w:rsid w:val="000506EB"/>
    <w:rsid w:val="00053F5C"/>
    <w:rsid w:val="00061392"/>
    <w:rsid w:val="000B1BB9"/>
    <w:rsid w:val="000F41B5"/>
    <w:rsid w:val="001C18F6"/>
    <w:rsid w:val="001C291B"/>
    <w:rsid w:val="002015F2"/>
    <w:rsid w:val="00226EDE"/>
    <w:rsid w:val="00250980"/>
    <w:rsid w:val="00265F3B"/>
    <w:rsid w:val="00276390"/>
    <w:rsid w:val="002B344C"/>
    <w:rsid w:val="002B4269"/>
    <w:rsid w:val="002C1D9C"/>
    <w:rsid w:val="003008A1"/>
    <w:rsid w:val="003665E2"/>
    <w:rsid w:val="003A7358"/>
    <w:rsid w:val="003B16AD"/>
    <w:rsid w:val="003D75DD"/>
    <w:rsid w:val="003E4C9A"/>
    <w:rsid w:val="003F394A"/>
    <w:rsid w:val="004115B7"/>
    <w:rsid w:val="004139D3"/>
    <w:rsid w:val="00415513"/>
    <w:rsid w:val="00421E05"/>
    <w:rsid w:val="00427C55"/>
    <w:rsid w:val="00453D10"/>
    <w:rsid w:val="0046295A"/>
    <w:rsid w:val="00481DBE"/>
    <w:rsid w:val="0048283C"/>
    <w:rsid w:val="00486A00"/>
    <w:rsid w:val="004A1297"/>
    <w:rsid w:val="004B3414"/>
    <w:rsid w:val="004B6DD2"/>
    <w:rsid w:val="004C246F"/>
    <w:rsid w:val="004C392F"/>
    <w:rsid w:val="004C45F7"/>
    <w:rsid w:val="004C7D6E"/>
    <w:rsid w:val="004D0D97"/>
    <w:rsid w:val="004F4BC7"/>
    <w:rsid w:val="00515D31"/>
    <w:rsid w:val="0055398E"/>
    <w:rsid w:val="00555C45"/>
    <w:rsid w:val="005860C7"/>
    <w:rsid w:val="0062214D"/>
    <w:rsid w:val="00636972"/>
    <w:rsid w:val="006626F1"/>
    <w:rsid w:val="00671D32"/>
    <w:rsid w:val="006746F3"/>
    <w:rsid w:val="006A2FB0"/>
    <w:rsid w:val="006C4F07"/>
    <w:rsid w:val="00720AC0"/>
    <w:rsid w:val="00757DF9"/>
    <w:rsid w:val="0079236A"/>
    <w:rsid w:val="00795156"/>
    <w:rsid w:val="007B5B03"/>
    <w:rsid w:val="007D3D14"/>
    <w:rsid w:val="0080668D"/>
    <w:rsid w:val="00890F9B"/>
    <w:rsid w:val="008B6FCD"/>
    <w:rsid w:val="008E4C0F"/>
    <w:rsid w:val="008F092D"/>
    <w:rsid w:val="0093114E"/>
    <w:rsid w:val="00996949"/>
    <w:rsid w:val="009B09E3"/>
    <w:rsid w:val="009B7F22"/>
    <w:rsid w:val="009C2EAA"/>
    <w:rsid w:val="00AA7155"/>
    <w:rsid w:val="00AB493F"/>
    <w:rsid w:val="00AB6705"/>
    <w:rsid w:val="00AC33A9"/>
    <w:rsid w:val="00B510E4"/>
    <w:rsid w:val="00BE1A32"/>
    <w:rsid w:val="00C2567F"/>
    <w:rsid w:val="00C522E9"/>
    <w:rsid w:val="00C52499"/>
    <w:rsid w:val="00C55C9F"/>
    <w:rsid w:val="00C81556"/>
    <w:rsid w:val="00CD06B1"/>
    <w:rsid w:val="00CE5746"/>
    <w:rsid w:val="00D11029"/>
    <w:rsid w:val="00D40260"/>
    <w:rsid w:val="00D66490"/>
    <w:rsid w:val="00D87C82"/>
    <w:rsid w:val="00D91E8C"/>
    <w:rsid w:val="00DF623C"/>
    <w:rsid w:val="00E23775"/>
    <w:rsid w:val="00E25712"/>
    <w:rsid w:val="00E3080C"/>
    <w:rsid w:val="00E63E22"/>
    <w:rsid w:val="00E73BAC"/>
    <w:rsid w:val="00E81D3C"/>
    <w:rsid w:val="00EE3E57"/>
    <w:rsid w:val="00EE78CA"/>
    <w:rsid w:val="00F5329A"/>
    <w:rsid w:val="00F625A1"/>
    <w:rsid w:val="00F73A08"/>
    <w:rsid w:val="00FA21E6"/>
    <w:rsid w:val="00FE50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0668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668D"/>
    <w:rPr>
      <w:rFonts w:ascii="Tahoma" w:hAnsi="Tahoma" w:cs="Tahoma"/>
      <w:sz w:val="16"/>
      <w:szCs w:val="16"/>
    </w:rPr>
  </w:style>
  <w:style w:type="paragraph" w:styleId="Paragrafoelenco">
    <w:name w:val="List Paragraph"/>
    <w:basedOn w:val="Normale"/>
    <w:uiPriority w:val="34"/>
    <w:qFormat/>
    <w:rsid w:val="0080668D"/>
    <w:pPr>
      <w:ind w:left="720"/>
      <w:contextualSpacing/>
    </w:pPr>
  </w:style>
  <w:style w:type="character" w:styleId="Collegamentoipertestuale">
    <w:name w:val="Hyperlink"/>
    <w:basedOn w:val="Carpredefinitoparagrafo"/>
    <w:uiPriority w:val="99"/>
    <w:unhideWhenUsed/>
    <w:rsid w:val="00C55C9F"/>
    <w:rPr>
      <w:color w:val="0000FF" w:themeColor="hyperlink"/>
      <w:u w:val="single"/>
    </w:rPr>
  </w:style>
  <w:style w:type="paragraph" w:customStyle="1" w:styleId="Default">
    <w:name w:val="Default"/>
    <w:rsid w:val="006A2FB0"/>
    <w:pPr>
      <w:autoSpaceDE w:val="0"/>
      <w:autoSpaceDN w:val="0"/>
      <w:adjustRightInd w:val="0"/>
      <w:spacing w:after="0" w:line="240" w:lineRule="auto"/>
    </w:pPr>
    <w:rPr>
      <w:rFonts w:ascii="Arial Narrow" w:eastAsia="MS Mincho" w:hAnsi="Arial Narrow" w:cs="Arial Narrow"/>
      <w:color w:val="000000"/>
      <w:sz w:val="24"/>
      <w:szCs w:val="24"/>
      <w:lang w:eastAsia="ja-JP"/>
    </w:rPr>
  </w:style>
  <w:style w:type="character" w:customStyle="1" w:styleId="Titolo6">
    <w:name w:val="Titolo #6_"/>
    <w:link w:val="Titolo60"/>
    <w:rsid w:val="006A2FB0"/>
    <w:rPr>
      <w:rFonts w:ascii="Arial" w:eastAsia="Arial" w:hAnsi="Arial" w:cs="Arial"/>
      <w:b/>
      <w:bCs/>
      <w:sz w:val="18"/>
      <w:szCs w:val="18"/>
      <w:shd w:val="clear" w:color="auto" w:fill="FFFFFF"/>
    </w:rPr>
  </w:style>
  <w:style w:type="paragraph" w:customStyle="1" w:styleId="Titolo60">
    <w:name w:val="Titolo #6"/>
    <w:basedOn w:val="Normale"/>
    <w:link w:val="Titolo6"/>
    <w:rsid w:val="006A2FB0"/>
    <w:pPr>
      <w:widowControl w:val="0"/>
      <w:shd w:val="clear" w:color="auto" w:fill="FFFFFF"/>
      <w:spacing w:before="480" w:after="0" w:line="472" w:lineRule="exact"/>
      <w:jc w:val="center"/>
      <w:outlineLvl w:val="5"/>
    </w:pPr>
    <w:rPr>
      <w:rFonts w:ascii="Arial" w:eastAsia="Arial" w:hAnsi="Arial" w:cs="Arial"/>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0668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668D"/>
    <w:rPr>
      <w:rFonts w:ascii="Tahoma" w:hAnsi="Tahoma" w:cs="Tahoma"/>
      <w:sz w:val="16"/>
      <w:szCs w:val="16"/>
    </w:rPr>
  </w:style>
  <w:style w:type="paragraph" w:styleId="Paragrafoelenco">
    <w:name w:val="List Paragraph"/>
    <w:basedOn w:val="Normale"/>
    <w:uiPriority w:val="34"/>
    <w:qFormat/>
    <w:rsid w:val="0080668D"/>
    <w:pPr>
      <w:ind w:left="720"/>
      <w:contextualSpacing/>
    </w:pPr>
  </w:style>
  <w:style w:type="character" w:styleId="Collegamentoipertestuale">
    <w:name w:val="Hyperlink"/>
    <w:basedOn w:val="Carpredefinitoparagrafo"/>
    <w:uiPriority w:val="99"/>
    <w:unhideWhenUsed/>
    <w:rsid w:val="00C55C9F"/>
    <w:rPr>
      <w:color w:val="0000FF" w:themeColor="hyperlink"/>
      <w:u w:val="single"/>
    </w:rPr>
  </w:style>
  <w:style w:type="paragraph" w:customStyle="1" w:styleId="Default">
    <w:name w:val="Default"/>
    <w:rsid w:val="006A2FB0"/>
    <w:pPr>
      <w:autoSpaceDE w:val="0"/>
      <w:autoSpaceDN w:val="0"/>
      <w:adjustRightInd w:val="0"/>
      <w:spacing w:after="0" w:line="240" w:lineRule="auto"/>
    </w:pPr>
    <w:rPr>
      <w:rFonts w:ascii="Arial Narrow" w:eastAsia="MS Mincho" w:hAnsi="Arial Narrow" w:cs="Arial Narrow"/>
      <w:color w:val="000000"/>
      <w:sz w:val="24"/>
      <w:szCs w:val="24"/>
      <w:lang w:eastAsia="ja-JP"/>
    </w:rPr>
  </w:style>
  <w:style w:type="character" w:customStyle="1" w:styleId="Titolo6">
    <w:name w:val="Titolo #6_"/>
    <w:link w:val="Titolo60"/>
    <w:rsid w:val="006A2FB0"/>
    <w:rPr>
      <w:rFonts w:ascii="Arial" w:eastAsia="Arial" w:hAnsi="Arial" w:cs="Arial"/>
      <w:b/>
      <w:bCs/>
      <w:sz w:val="18"/>
      <w:szCs w:val="18"/>
      <w:shd w:val="clear" w:color="auto" w:fill="FFFFFF"/>
    </w:rPr>
  </w:style>
  <w:style w:type="paragraph" w:customStyle="1" w:styleId="Titolo60">
    <w:name w:val="Titolo #6"/>
    <w:basedOn w:val="Normale"/>
    <w:link w:val="Titolo6"/>
    <w:rsid w:val="006A2FB0"/>
    <w:pPr>
      <w:widowControl w:val="0"/>
      <w:shd w:val="clear" w:color="auto" w:fill="FFFFFF"/>
      <w:spacing w:before="480" w:after="0" w:line="472" w:lineRule="exact"/>
      <w:jc w:val="center"/>
      <w:outlineLvl w:val="5"/>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053718">
      <w:bodyDiv w:val="1"/>
      <w:marLeft w:val="0"/>
      <w:marRight w:val="0"/>
      <w:marTop w:val="0"/>
      <w:marBottom w:val="0"/>
      <w:divBdr>
        <w:top w:val="none" w:sz="0" w:space="0" w:color="auto"/>
        <w:left w:val="none" w:sz="0" w:space="0" w:color="auto"/>
        <w:bottom w:val="none" w:sz="0" w:space="0" w:color="auto"/>
        <w:right w:val="none" w:sz="0" w:space="0" w:color="auto"/>
      </w:divBdr>
    </w:div>
    <w:div w:id="65090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fratellibandiera.gov.it/images/sito_documenti/1banner-pon.jpg"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991</Words>
  <Characters>5654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Ute01</dc:creator>
  <cp:lastModifiedBy>Mario</cp:lastModifiedBy>
  <cp:revision>2</cp:revision>
  <cp:lastPrinted>2017-11-06T09:38:00Z</cp:lastPrinted>
  <dcterms:created xsi:type="dcterms:W3CDTF">2017-12-04T15:54:00Z</dcterms:created>
  <dcterms:modified xsi:type="dcterms:W3CDTF">2017-12-04T15:54:00Z</dcterms:modified>
</cp:coreProperties>
</file>