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120" w:firstLine="0"/>
        <w:jc w:val="center"/>
        <w:rPr>
          <w:color w:val="000000"/>
          <w:sz w:val="20"/>
          <w:szCs w:val="2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9" w:lineRule="auto"/>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363855</wp:posOffset>
            </wp:positionH>
            <wp:positionV relativeFrom="paragraph">
              <wp:posOffset>3810</wp:posOffset>
            </wp:positionV>
            <wp:extent cx="6134100" cy="1564640"/>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34100" cy="1564640"/>
                    </a:xfrm>
                    <a:prstGeom prst="rect"/>
                    <a:ln/>
                  </pic:spPr>
                </pic:pic>
              </a:graphicData>
            </a:graphic>
          </wp:anchor>
        </w:drawing>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9" w:lineRule="auto"/>
        <w:rPr>
          <w:rFonts w:ascii="Calibri" w:cs="Calibri" w:eastAsia="Calibri" w:hAnsi="Calibri"/>
          <w:b w:val="1"/>
          <w:smallCaps w:val="1"/>
          <w:color w:val="000000"/>
          <w:sz w:val="64"/>
          <w:szCs w:val="6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9" w:lineRule="auto"/>
        <w:rPr>
          <w:rFonts w:ascii="Calibri" w:cs="Calibri" w:eastAsia="Calibri" w:hAnsi="Calibri"/>
          <w:b w:val="1"/>
          <w:smallCaps w:val="1"/>
          <w:color w:val="000000"/>
          <w:sz w:val="64"/>
          <w:szCs w:val="6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9" w:lineRule="auto"/>
        <w:jc w:val="center"/>
        <w:rPr>
          <w:rFonts w:ascii="Calibri" w:cs="Calibri" w:eastAsia="Calibri" w:hAnsi="Calibri"/>
          <w:b w:val="1"/>
          <w:smallCaps w:val="1"/>
          <w:color w:val="000000"/>
          <w:sz w:val="64"/>
          <w:szCs w:val="6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9" w:lineRule="auto"/>
        <w:jc w:val="center"/>
        <w:rPr>
          <w:rFonts w:ascii="Calibri" w:cs="Calibri" w:eastAsia="Calibri" w:hAnsi="Calibri"/>
          <w:b w:val="1"/>
          <w:smallCaps w:val="1"/>
          <w:color w:val="000000"/>
        </w:rPr>
      </w:pPr>
      <w:hyperlink r:id="rId8">
        <w:r w:rsidDel="00000000" w:rsidR="00000000" w:rsidRPr="00000000">
          <w:rPr>
            <w:rFonts w:ascii="Calibri" w:cs="Calibri" w:eastAsia="Calibri" w:hAnsi="Calibri"/>
            <w:b w:val="1"/>
            <w:smallCaps w:val="1"/>
            <w:color w:val="1155cc"/>
            <w:u w:val="single"/>
            <w:rtl w:val="0"/>
          </w:rPr>
          <w:t xml:space="preserve">asabo.giunta@gmail.com</w:t>
        </w:r>
      </w:hyperlink>
      <w:r w:rsidDel="00000000" w:rsidR="00000000" w:rsidRPr="00000000">
        <w:rPr>
          <w:rFonts w:ascii="Calibri" w:cs="Calibri" w:eastAsia="Calibri" w:hAnsi="Calibri"/>
          <w:b w:val="1"/>
          <w:smallCaps w:val="1"/>
          <w:rtl w:val="0"/>
        </w:rPr>
        <w:t xml:space="preserve">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9" w:lineRule="auto"/>
        <w:rPr>
          <w:rFonts w:ascii="Calibri" w:cs="Calibri" w:eastAsia="Calibri" w:hAnsi="Calibri"/>
          <w:b w:val="1"/>
          <w:smallCaps w:val="1"/>
          <w:color w:val="00000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9" w:lineRule="auto"/>
        <w:jc w:val="center"/>
        <w:rPr>
          <w:rFonts w:ascii="Calibri" w:cs="Calibri" w:eastAsia="Calibri" w:hAnsi="Calibri"/>
          <w:smallCaps w:val="1"/>
          <w:color w:val="0000ff"/>
          <w:sz w:val="32"/>
          <w:szCs w:val="32"/>
        </w:rPr>
      </w:pPr>
      <w:r w:rsidDel="00000000" w:rsidR="00000000" w:rsidRPr="00000000">
        <w:rPr>
          <w:rFonts w:ascii="Calibri" w:cs="Calibri" w:eastAsia="Calibri" w:hAnsi="Calibri"/>
          <w:smallCaps w:val="1"/>
          <w:color w:val="0000ff"/>
          <w:sz w:val="44"/>
          <w:szCs w:val="44"/>
          <w:rtl w:val="0"/>
        </w:rPr>
        <w:t xml:space="preserve">SEMINARIO RESIDENZIALE ASABO 2022</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9" w:lineRule="auto"/>
        <w:jc w:val="center"/>
        <w:rPr>
          <w:rFonts w:ascii="Calibri" w:cs="Calibri" w:eastAsia="Calibri" w:hAnsi="Calibri"/>
          <w:smallCaps w:val="1"/>
          <w:color w:val="000000"/>
          <w:sz w:val="16"/>
          <w:szCs w:val="16"/>
        </w:rPr>
      </w:pPr>
      <w:r w:rsidDel="00000000" w:rsidR="00000000" w:rsidRPr="00000000">
        <w:rPr>
          <w:rtl w:val="0"/>
        </w:rPr>
      </w:r>
    </w:p>
    <w:p w:rsidR="00000000" w:rsidDel="00000000" w:rsidP="00000000" w:rsidRDefault="00000000" w:rsidRPr="00000000" w14:paraId="0000000A">
      <w:pPr>
        <w:spacing w:before="2" w:lineRule="auto"/>
        <w:ind w:right="41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 – 3 MAGGIO 2022</w:t>
      </w:r>
    </w:p>
    <w:p w:rsidR="00000000" w:rsidDel="00000000" w:rsidP="00000000" w:rsidRDefault="00000000" w:rsidRPr="00000000" w14:paraId="0000000B">
      <w:pPr>
        <w:tabs>
          <w:tab w:val="left" w:pos="3570"/>
          <w:tab w:val="center" w:pos="5133"/>
        </w:tabs>
        <w:spacing w:before="2" w:lineRule="auto"/>
        <w:ind w:right="413"/>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HOTEL CONTINENTAL</w:t>
      </w:r>
    </w:p>
    <w:p w:rsidR="00000000" w:rsidDel="00000000" w:rsidP="00000000" w:rsidRDefault="00000000" w:rsidRPr="00000000" w14:paraId="0000000C">
      <w:pPr>
        <w:jc w:val="center"/>
        <w:rPr>
          <w:rFonts w:ascii="Calibri" w:cs="Calibri" w:eastAsia="Calibri" w:hAnsi="Calibri"/>
          <w:b w:val="1"/>
          <w:color w:val="000000"/>
          <w:sz w:val="28"/>
          <w:szCs w:val="28"/>
        </w:rPr>
      </w:pPr>
      <w:r w:rsidDel="00000000" w:rsidR="00000000" w:rsidRPr="00000000">
        <w:rPr>
          <w:rFonts w:ascii="Calibri" w:cs="Calibri" w:eastAsia="Calibri" w:hAnsi="Calibri"/>
          <w:color w:val="000000"/>
          <w:sz w:val="28"/>
          <w:szCs w:val="28"/>
          <w:rtl w:val="0"/>
        </w:rPr>
        <w:t xml:space="preserve">Viale Vespucci, 40</w:t>
        <w:br w:type="textWrapping"/>
        <w:t xml:space="preserve">47921 </w:t>
      </w:r>
      <w:r w:rsidDel="00000000" w:rsidR="00000000" w:rsidRPr="00000000">
        <w:rPr>
          <w:rFonts w:ascii="Calibri" w:cs="Calibri" w:eastAsia="Calibri" w:hAnsi="Calibri"/>
          <w:b w:val="1"/>
          <w:color w:val="000000"/>
          <w:sz w:val="28"/>
          <w:szCs w:val="28"/>
          <w:rtl w:val="0"/>
        </w:rPr>
        <w:t xml:space="preserve">Rimini (RN)</w:t>
      </w:r>
    </w:p>
    <w:p w:rsidR="00000000" w:rsidDel="00000000" w:rsidP="00000000" w:rsidRDefault="00000000" w:rsidRPr="00000000" w14:paraId="0000000D">
      <w:pPr>
        <w:jc w:val="center"/>
        <w:rPr>
          <w:rFonts w:ascii="Calibri" w:cs="Calibri" w:eastAsia="Calibri" w:hAnsi="Calibri"/>
          <w:b w:val="1"/>
          <w:sz w:val="28"/>
          <w:szCs w:val="28"/>
        </w:rPr>
      </w:pPr>
      <w:hyperlink r:id="rId9">
        <w:r w:rsidDel="00000000" w:rsidR="00000000" w:rsidRPr="00000000">
          <w:rPr>
            <w:rFonts w:ascii="Calibri" w:cs="Calibri" w:eastAsia="Calibri" w:hAnsi="Calibri"/>
            <w:b w:val="1"/>
            <w:color w:val="1155cc"/>
            <w:sz w:val="28"/>
            <w:szCs w:val="28"/>
            <w:u w:val="single"/>
            <w:rtl w:val="0"/>
          </w:rPr>
          <w:t xml:space="preserve">https://www.hotelcontinentalrimini.it/</w:t>
        </w:r>
      </w:hyperlink>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F">
      <w:pPr>
        <w:spacing w:before="2" w:lineRule="auto"/>
        <w:ind w:right="413"/>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i w:val="1"/>
          <w:color w:val="0000ff"/>
          <w:sz w:val="32"/>
          <w:szCs w:val="32"/>
        </w:rPr>
      </w:pPr>
      <w:r w:rsidDel="00000000" w:rsidR="00000000" w:rsidRPr="00000000">
        <w:rPr>
          <w:rFonts w:ascii="Calibri" w:cs="Calibri" w:eastAsia="Calibri" w:hAnsi="Calibri"/>
          <w:color w:val="000000"/>
          <w:sz w:val="28"/>
          <w:szCs w:val="28"/>
          <w:rtl w:val="0"/>
        </w:rPr>
        <w:t xml:space="preserve">Il seminario, dal titolo </w:t>
      </w:r>
      <w:r w:rsidDel="00000000" w:rsidR="00000000" w:rsidRPr="00000000">
        <w:rPr>
          <w:rFonts w:ascii="Calibri" w:cs="Calibri" w:eastAsia="Calibri" w:hAnsi="Calibri"/>
          <w:b w:val="1"/>
          <w:i w:val="1"/>
          <w:color w:val="0000ff"/>
          <w:sz w:val="32"/>
          <w:szCs w:val="32"/>
          <w:rtl w:val="0"/>
        </w:rPr>
        <w:t xml:space="preserve">“La comunicazione nella scuola”</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è</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rivolto ai dirigenti scolastici</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color w:val="000000"/>
          <w:sz w:val="28"/>
          <w:szCs w:val="28"/>
          <w:rtl w:val="0"/>
        </w:rPr>
        <w:t xml:space="preserve">ai direttori dei servizi generali e amministrativi e ai </w:t>
      </w:r>
      <w:r w:rsidDel="00000000" w:rsidR="00000000" w:rsidRPr="00000000">
        <w:rPr>
          <w:rFonts w:ascii="Calibri" w:cs="Calibri" w:eastAsia="Calibri" w:hAnsi="Calibri"/>
          <w:sz w:val="28"/>
          <w:szCs w:val="28"/>
          <w:rtl w:val="0"/>
        </w:rPr>
        <w:t xml:space="preserve">componenti</w:t>
      </w:r>
      <w:r w:rsidDel="00000000" w:rsidR="00000000" w:rsidRPr="00000000">
        <w:rPr>
          <w:rFonts w:ascii="Calibri" w:cs="Calibri" w:eastAsia="Calibri" w:hAnsi="Calibri"/>
          <w:color w:val="000000"/>
          <w:sz w:val="28"/>
          <w:szCs w:val="28"/>
          <w:rtl w:val="0"/>
        </w:rPr>
        <w:t xml:space="preserve"> dello staff dirigenziale. </w:t>
      </w:r>
      <w:r w:rsidDel="00000000" w:rsidR="00000000" w:rsidRPr="00000000">
        <w:rPr>
          <w:rtl w:val="0"/>
        </w:rPr>
      </w:r>
    </w:p>
    <w:p w:rsidR="00000000" w:rsidDel="00000000" w:rsidP="00000000" w:rsidRDefault="00000000" w:rsidRPr="00000000" w14:paraId="00000011">
      <w:pPr>
        <w:tabs>
          <w:tab w:val="left" w:pos="10348"/>
        </w:tabs>
        <w:ind w:right="332"/>
        <w:rPr>
          <w:rFonts w:ascii="Calibri" w:cs="Calibri" w:eastAsia="Calibri" w:hAnsi="Calibri"/>
          <w:b w:val="1"/>
          <w:color w:val="0000ff"/>
          <w:sz w:val="32"/>
          <w:szCs w:val="3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ASABO desidera ricostruire le relazioni tra le scuole associate, dopo questo lungo periodo di distanza forzata, riprendendo da dove eravamo rimasti. Il seminario vuole essere un momento per ritrovarsi ma anche l’occasione di accoglienza dei nuovi dirigenti e dsga. Per ogni scuola potranno partecipare al massimo due persone: il dirigente scolastico, il dsga o un componente dello staff. </w:t>
      </w:r>
    </w:p>
    <w:p w:rsidR="00000000" w:rsidDel="00000000" w:rsidP="00000000" w:rsidRDefault="00000000" w:rsidRPr="00000000" w14:paraId="00000013">
      <w:pPr>
        <w:ind w:left="284"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tabs>
          <w:tab w:val="left" w:pos="10348"/>
        </w:tabs>
        <w:ind w:left="284" w:right="332" w:firstLine="0"/>
        <w:jc w:val="center"/>
        <w:rPr>
          <w:rFonts w:ascii="Calibri" w:cs="Calibri" w:eastAsia="Calibri" w:hAnsi="Calibri"/>
          <w:b w:val="1"/>
          <w:color w:val="0000ff"/>
          <w:sz w:val="32"/>
          <w:szCs w:val="32"/>
        </w:rPr>
      </w:pPr>
      <w:r w:rsidDel="00000000" w:rsidR="00000000" w:rsidRPr="00000000">
        <w:rPr>
          <w:rFonts w:ascii="Calibri" w:cs="Calibri" w:eastAsia="Calibri" w:hAnsi="Calibri"/>
          <w:b w:val="1"/>
          <w:color w:val="0000ff"/>
          <w:sz w:val="32"/>
          <w:szCs w:val="32"/>
          <w:rtl w:val="0"/>
        </w:rPr>
        <w:t xml:space="preserve">Programma del seminario</w:t>
      </w:r>
    </w:p>
    <w:p w:rsidR="00000000" w:rsidDel="00000000" w:rsidP="00000000" w:rsidRDefault="00000000" w:rsidRPr="00000000" w14:paraId="00000015">
      <w:pPr>
        <w:tabs>
          <w:tab w:val="left" w:pos="10348"/>
        </w:tabs>
        <w:ind w:left="284" w:right="332" w:firstLine="0"/>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spacing w:line="276" w:lineRule="auto"/>
        <w:jc w:val="center"/>
        <w:rPr>
          <w:rFonts w:ascii="Calibri" w:cs="Calibri" w:eastAsia="Calibri" w:hAnsi="Calibri"/>
          <w:b w:val="1"/>
          <w:color w:val="ff0000"/>
          <w:u w:val="single"/>
        </w:rPr>
      </w:pPr>
      <w:r w:rsidDel="00000000" w:rsidR="00000000" w:rsidRPr="00000000">
        <w:rPr>
          <w:rFonts w:ascii="Calibri" w:cs="Calibri" w:eastAsia="Calibri" w:hAnsi="Calibri"/>
          <w:b w:val="1"/>
          <w:color w:val="ff0000"/>
          <w:u w:val="single"/>
          <w:rtl w:val="0"/>
        </w:rPr>
        <w:t xml:space="preserve">LUNEDI 2 MAGGIO 2022</w:t>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Ore 14.00</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 14.30</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Registrazione dei partecipanti </w:t>
      </w:r>
    </w:p>
    <w:p w:rsidR="00000000" w:rsidDel="00000000" w:rsidP="00000000" w:rsidRDefault="00000000" w:rsidRPr="00000000" w14:paraId="0000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jc w:val="both"/>
        <w:rPr>
          <w:rFonts w:ascii="Calibri" w:cs="Calibri" w:eastAsia="Calibri" w:hAnsi="Calibri"/>
          <w:b w:val="1"/>
          <w:sz w:val="16"/>
          <w:szCs w:val="16"/>
          <w:highlight w:val="yellow"/>
        </w:rPr>
      </w:pPr>
      <w:r w:rsidDel="00000000" w:rsidR="00000000" w:rsidRPr="00000000">
        <w:rPr>
          <w:rFonts w:ascii="Calibri" w:cs="Calibri" w:eastAsia="Calibri" w:hAnsi="Calibri"/>
          <w:b w:val="1"/>
          <w:sz w:val="28"/>
          <w:szCs w:val="28"/>
          <w:rtl w:val="0"/>
        </w:rPr>
        <w:t xml:space="preserve">Ore 14.30  – 15.00  Apertura dei lavori  e saluti istituzionali</w:t>
      </w:r>
      <w:r w:rsidDel="00000000" w:rsidR="00000000" w:rsidRPr="00000000">
        <w:rPr>
          <w:rtl w:val="0"/>
        </w:rPr>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jc w:val="both"/>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Ore 15.00 – 16.00 - “</w:t>
      </w:r>
      <w:r w:rsidDel="00000000" w:rsidR="00000000" w:rsidRPr="00000000">
        <w:rPr>
          <w:rFonts w:ascii="Calibri" w:cs="Calibri" w:eastAsia="Calibri" w:hAnsi="Calibri"/>
          <w:b w:val="1"/>
          <w:i w:val="1"/>
          <w:color w:val="0000ff"/>
          <w:sz w:val="28"/>
          <w:szCs w:val="28"/>
          <w:rtl w:val="0"/>
        </w:rPr>
        <w:t xml:space="preserve">La comunicazione negli organi collegiali”</w:t>
      </w:r>
      <w:r w:rsidDel="00000000" w:rsidR="00000000" w:rsidRPr="00000000">
        <w:rPr>
          <w:rFonts w:ascii="Calibri" w:cs="Calibri" w:eastAsia="Calibri" w:hAnsi="Calibri"/>
          <w:b w:val="1"/>
          <w:color w:val="000000"/>
          <w:sz w:val="28"/>
          <w:szCs w:val="28"/>
          <w:rtl w:val="0"/>
        </w:rPr>
        <w:t xml:space="preserve"> </w:t>
      </w:r>
    </w:p>
    <w:p w:rsidR="00000000" w:rsidDel="00000000" w:rsidP="00000000" w:rsidRDefault="00000000" w:rsidRPr="00000000" w14:paraId="00000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jc w:val="both"/>
        <w:rPr>
          <w:rFonts w:ascii="Calibri" w:cs="Calibri" w:eastAsia="Calibri" w:hAnsi="Calibri"/>
          <w:b w:val="1"/>
          <w:i w:val="1"/>
          <w:color w:val="0000ff"/>
          <w:sz w:val="28"/>
          <w:szCs w:val="28"/>
        </w:rPr>
      </w:pPr>
      <w:r w:rsidDel="00000000" w:rsidR="00000000" w:rsidRPr="00000000">
        <w:rPr>
          <w:rFonts w:ascii="Calibri" w:cs="Calibri" w:eastAsia="Calibri" w:hAnsi="Calibri"/>
          <w:b w:val="1"/>
          <w:color w:val="000000"/>
          <w:sz w:val="28"/>
          <w:szCs w:val="28"/>
          <w:rtl w:val="0"/>
        </w:rPr>
        <w:t xml:space="preserve">Prof.ssa Dina Guglielmi – </w:t>
      </w:r>
      <w:r w:rsidDel="00000000" w:rsidR="00000000" w:rsidRPr="00000000">
        <w:rPr>
          <w:rFonts w:ascii="Calibri" w:cs="Calibri" w:eastAsia="Calibri" w:hAnsi="Calibri"/>
          <w:color w:val="000000"/>
          <w:sz w:val="28"/>
          <w:szCs w:val="28"/>
          <w:rtl w:val="0"/>
        </w:rPr>
        <w:t xml:space="preserve">Ordinaria di Psicologia del Lavoro e delle Organizzazioni - Dipartimento di Scienze dell'Educazione - UniBO.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Ore 16.00 – 16.30 – Coffee break</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8"/>
          <w:szCs w:val="28"/>
          <w:rtl w:val="0"/>
        </w:rPr>
        <w:t xml:space="preserve">Ore 16.30 – 17.30 - Lavori di gruppo</w:t>
      </w:r>
      <w:r w:rsidDel="00000000" w:rsidR="00000000" w:rsidRPr="00000000">
        <w:rPr>
          <w:rtl w:val="0"/>
        </w:rPr>
      </w:r>
    </w:p>
    <w:p w:rsidR="00000000" w:rsidDel="00000000" w:rsidP="00000000" w:rsidRDefault="00000000" w:rsidRPr="00000000" w14:paraId="00000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jc w:val="both"/>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Ore 17.30 – 18.00 Restituzione dei gruppi di lavoro e</w:t>
      </w:r>
      <w:r w:rsidDel="00000000" w:rsidR="00000000" w:rsidRPr="00000000">
        <w:rPr>
          <w:rFonts w:ascii="Calibri" w:cs="Calibri" w:eastAsia="Calibri" w:hAnsi="Calibri"/>
          <w:color w:val="000000"/>
          <w:sz w:val="28"/>
          <w:szCs w:val="28"/>
          <w:rtl w:val="0"/>
        </w:rPr>
        <w:t xml:space="preserve"> c</w:t>
      </w:r>
      <w:r w:rsidDel="00000000" w:rsidR="00000000" w:rsidRPr="00000000">
        <w:rPr>
          <w:rFonts w:ascii="Calibri" w:cs="Calibri" w:eastAsia="Calibri" w:hAnsi="Calibri"/>
          <w:b w:val="1"/>
          <w:color w:val="000000"/>
          <w:sz w:val="28"/>
          <w:szCs w:val="28"/>
          <w:rtl w:val="0"/>
        </w:rPr>
        <w:t xml:space="preserve">onclusioni</w:t>
      </w:r>
    </w:p>
    <w:p w:rsidR="00000000" w:rsidDel="00000000" w:rsidP="00000000" w:rsidRDefault="00000000" w:rsidRPr="00000000" w14:paraId="00000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Ore 20.00 Cena e a seguire chiacchiere in relax </w:t>
      </w:r>
    </w:p>
    <w:p w:rsidR="00000000" w:rsidDel="00000000" w:rsidP="00000000" w:rsidRDefault="00000000" w:rsidRPr="00000000" w14:paraId="00000026">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spacing w:line="276" w:lineRule="auto"/>
        <w:jc w:val="center"/>
        <w:rPr>
          <w:rFonts w:ascii="Calibri" w:cs="Calibri" w:eastAsia="Calibri" w:hAnsi="Calibri"/>
          <w:b w:val="1"/>
          <w:color w:val="ff0000"/>
          <w:u w:val="single"/>
        </w:rPr>
      </w:pPr>
      <w:r w:rsidDel="00000000" w:rsidR="00000000" w:rsidRPr="00000000">
        <w:rPr>
          <w:rFonts w:ascii="Calibri" w:cs="Calibri" w:eastAsia="Calibri" w:hAnsi="Calibri"/>
          <w:b w:val="1"/>
          <w:color w:val="ff0000"/>
          <w:u w:val="single"/>
          <w:rtl w:val="0"/>
        </w:rPr>
        <w:t xml:space="preserve">MARTEDI 3 MAGGIO 2022</w:t>
      </w:r>
    </w:p>
    <w:p w:rsidR="00000000" w:rsidDel="00000000" w:rsidP="00000000" w:rsidRDefault="00000000" w:rsidRPr="00000000" w14:paraId="00000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Ore 9.00 – 9.30 Saluti istituzionali </w:t>
      </w:r>
      <w:r w:rsidDel="00000000" w:rsidR="00000000" w:rsidRPr="00000000">
        <w:rPr>
          <w:rFonts w:ascii="Calibri" w:cs="Calibri" w:eastAsia="Calibri" w:hAnsi="Calibri"/>
          <w:sz w:val="28"/>
          <w:szCs w:val="28"/>
          <w:rtl w:val="0"/>
        </w:rPr>
        <w:t xml:space="preserve">del direttore dell’Ufficio Scolastico di Rimini, dott. Mario Maria Nanni</w:t>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rPr>
          <w:rFonts w:ascii="Calibri" w:cs="Calibri" w:eastAsia="Calibri" w:hAnsi="Calibri"/>
          <w:b w:val="1"/>
          <w:i w:val="1"/>
          <w:color w:val="0000ff"/>
          <w:sz w:val="28"/>
          <w:szCs w:val="28"/>
        </w:rPr>
      </w:pPr>
      <w:r w:rsidDel="00000000" w:rsidR="00000000" w:rsidRPr="00000000">
        <w:rPr>
          <w:rFonts w:ascii="Calibri" w:cs="Calibri" w:eastAsia="Calibri" w:hAnsi="Calibri"/>
          <w:b w:val="1"/>
          <w:color w:val="000000"/>
          <w:sz w:val="28"/>
          <w:szCs w:val="28"/>
          <w:rtl w:val="0"/>
        </w:rPr>
        <w:t xml:space="preserve">Ore 9.30</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 10.30:</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w:t>
      </w:r>
      <w:r w:rsidDel="00000000" w:rsidR="00000000" w:rsidRPr="00000000">
        <w:rPr>
          <w:rFonts w:ascii="Calibri" w:cs="Calibri" w:eastAsia="Calibri" w:hAnsi="Calibri"/>
          <w:b w:val="1"/>
          <w:i w:val="1"/>
          <w:color w:val="0000ff"/>
          <w:sz w:val="28"/>
          <w:szCs w:val="28"/>
          <w:rtl w:val="0"/>
        </w:rPr>
        <w:t xml:space="preserve">La gestione dei conflitti in ambiente di lavoro”</w:t>
      </w:r>
    </w:p>
    <w:p w:rsidR="00000000" w:rsidDel="00000000" w:rsidP="00000000" w:rsidRDefault="00000000" w:rsidRPr="00000000" w14:paraId="00000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jc w:val="both"/>
        <w:rPr>
          <w:rFonts w:ascii="Calibri" w:cs="Calibri" w:eastAsia="Calibri" w:hAnsi="Calibri"/>
          <w:b w:val="1"/>
          <w:i w:val="1"/>
          <w:color w:val="0000ff"/>
          <w:sz w:val="28"/>
          <w:szCs w:val="28"/>
        </w:rPr>
      </w:pPr>
      <w:r w:rsidDel="00000000" w:rsidR="00000000" w:rsidRPr="00000000">
        <w:rPr>
          <w:rFonts w:ascii="Calibri" w:cs="Calibri" w:eastAsia="Calibri" w:hAnsi="Calibri"/>
          <w:b w:val="1"/>
          <w:color w:val="000000"/>
          <w:sz w:val="28"/>
          <w:szCs w:val="28"/>
          <w:rtl w:val="0"/>
        </w:rPr>
        <w:t xml:space="preserve">Prof.ssa D</w:t>
      </w:r>
      <w:r w:rsidDel="00000000" w:rsidR="00000000" w:rsidRPr="00000000">
        <w:rPr>
          <w:rFonts w:ascii="Calibri" w:cs="Calibri" w:eastAsia="Calibri" w:hAnsi="Calibri"/>
          <w:b w:val="1"/>
          <w:sz w:val="28"/>
          <w:szCs w:val="28"/>
          <w:rtl w:val="0"/>
        </w:rPr>
        <w:t xml:space="preserve">ina</w:t>
      </w:r>
      <w:r w:rsidDel="00000000" w:rsidR="00000000" w:rsidRPr="00000000">
        <w:rPr>
          <w:rFonts w:ascii="Calibri" w:cs="Calibri" w:eastAsia="Calibri" w:hAnsi="Calibri"/>
          <w:b w:val="1"/>
          <w:color w:val="000000"/>
          <w:sz w:val="28"/>
          <w:szCs w:val="28"/>
          <w:rtl w:val="0"/>
        </w:rPr>
        <w:t xml:space="preserve"> G</w:t>
      </w:r>
      <w:r w:rsidDel="00000000" w:rsidR="00000000" w:rsidRPr="00000000">
        <w:rPr>
          <w:rFonts w:ascii="Calibri" w:cs="Calibri" w:eastAsia="Calibri" w:hAnsi="Calibri"/>
          <w:b w:val="1"/>
          <w:sz w:val="28"/>
          <w:szCs w:val="28"/>
          <w:rtl w:val="0"/>
        </w:rPr>
        <w:t xml:space="preserve">uglielmi</w:t>
      </w:r>
      <w:r w:rsidDel="00000000" w:rsidR="00000000" w:rsidRPr="00000000">
        <w:rPr>
          <w:rFonts w:ascii="Calibri" w:cs="Calibri" w:eastAsia="Calibri" w:hAnsi="Calibri"/>
          <w:b w:val="1"/>
          <w:color w:val="000000"/>
          <w:sz w:val="28"/>
          <w:szCs w:val="28"/>
          <w:rtl w:val="0"/>
        </w:rPr>
        <w:t xml:space="preserve"> – </w:t>
      </w:r>
      <w:r w:rsidDel="00000000" w:rsidR="00000000" w:rsidRPr="00000000">
        <w:rPr>
          <w:rFonts w:ascii="Calibri" w:cs="Calibri" w:eastAsia="Calibri" w:hAnsi="Calibri"/>
          <w:color w:val="000000"/>
          <w:sz w:val="28"/>
          <w:szCs w:val="28"/>
          <w:rtl w:val="0"/>
        </w:rPr>
        <w:t xml:space="preserve">Ordinaria di Psicologia del Lavoro e delle Organizzazioni - Dipartimento di Scienze dell'Educazione - UniBO. </w:t>
      </w:r>
      <w:r w:rsidDel="00000000" w:rsidR="00000000" w:rsidRPr="00000000">
        <w:rPr>
          <w:rtl w:val="0"/>
        </w:rPr>
      </w:r>
    </w:p>
    <w:p w:rsidR="00000000" w:rsidDel="00000000" w:rsidP="00000000" w:rsidRDefault="00000000" w:rsidRPr="00000000" w14:paraId="00000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Ore 10.30</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 11.00:</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Coffee break</w:t>
      </w:r>
    </w:p>
    <w:p w:rsidR="00000000" w:rsidDel="00000000" w:rsidP="00000000" w:rsidRDefault="00000000" w:rsidRPr="00000000" w14:paraId="00000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jc w:val="both"/>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Ore 11.00 – 12.00:  Lavori di gruppo</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Ore 12.00 – 13.00: Restituzione dei gruppi di lavoro e</w:t>
      </w:r>
      <w:r w:rsidDel="00000000" w:rsidR="00000000" w:rsidRPr="00000000">
        <w:rPr>
          <w:rFonts w:ascii="Calibri" w:cs="Calibri" w:eastAsia="Calibri" w:hAnsi="Calibri"/>
          <w:color w:val="000000"/>
          <w:sz w:val="28"/>
          <w:szCs w:val="28"/>
          <w:rtl w:val="0"/>
        </w:rPr>
        <w:t xml:space="preserve"> c</w:t>
      </w:r>
      <w:r w:rsidDel="00000000" w:rsidR="00000000" w:rsidRPr="00000000">
        <w:rPr>
          <w:rFonts w:ascii="Calibri" w:cs="Calibri" w:eastAsia="Calibri" w:hAnsi="Calibri"/>
          <w:b w:val="1"/>
          <w:color w:val="000000"/>
          <w:sz w:val="28"/>
          <w:szCs w:val="28"/>
          <w:rtl w:val="0"/>
        </w:rPr>
        <w:t xml:space="preserve">onclusioni</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284" w:firstLine="0"/>
        <w:jc w:val="both"/>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284" w:firstLine="0"/>
        <w:rPr>
          <w:rFonts w:ascii="Calibri" w:cs="Calibri" w:eastAsia="Calibri" w:hAnsi="Calibri"/>
          <w:b w:val="1"/>
          <w:color w:val="7030a0"/>
          <w:sz w:val="28"/>
          <w:szCs w:val="28"/>
        </w:rPr>
      </w:pPr>
      <w:r w:rsidDel="00000000" w:rsidR="00000000" w:rsidRPr="00000000">
        <w:rPr>
          <w:rFonts w:ascii="Calibri" w:cs="Calibri" w:eastAsia="Calibri" w:hAnsi="Calibri"/>
          <w:b w:val="1"/>
          <w:color w:val="7030a0"/>
          <w:sz w:val="28"/>
          <w:szCs w:val="28"/>
          <w:rtl w:val="0"/>
        </w:rPr>
        <w:t xml:space="preserve">Ore 13.00 – 14.30: Pranzo</w:t>
      </w:r>
    </w:p>
    <w:p w:rsidR="00000000" w:rsidDel="00000000" w:rsidP="00000000" w:rsidRDefault="00000000" w:rsidRPr="00000000" w14:paraId="00000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rPr>
          <w:rFonts w:ascii="Calibri" w:cs="Calibri" w:eastAsia="Calibri" w:hAnsi="Calibri"/>
          <w:b w:val="1"/>
          <w:i w:val="1"/>
          <w:color w:val="0000ff"/>
          <w:sz w:val="28"/>
          <w:szCs w:val="28"/>
          <w:highlight w:val="yellow"/>
        </w:rPr>
      </w:pPr>
      <w:r w:rsidDel="00000000" w:rsidR="00000000" w:rsidRPr="00000000">
        <w:rPr>
          <w:rFonts w:ascii="Calibri" w:cs="Calibri" w:eastAsia="Calibri" w:hAnsi="Calibri"/>
          <w:b w:val="1"/>
          <w:color w:val="000000"/>
          <w:sz w:val="28"/>
          <w:szCs w:val="28"/>
          <w:highlight w:val="white"/>
          <w:rtl w:val="0"/>
        </w:rPr>
        <w:t xml:space="preserve">Ore 14.30 – 1</w:t>
      </w:r>
      <w:r w:rsidDel="00000000" w:rsidR="00000000" w:rsidRPr="00000000">
        <w:rPr>
          <w:rFonts w:ascii="Calibri" w:cs="Calibri" w:eastAsia="Calibri" w:hAnsi="Calibri"/>
          <w:b w:val="1"/>
          <w:sz w:val="28"/>
          <w:szCs w:val="28"/>
          <w:highlight w:val="white"/>
          <w:rtl w:val="0"/>
        </w:rPr>
        <w:t xml:space="preserve">6.00</w:t>
      </w:r>
      <w:r w:rsidDel="00000000" w:rsidR="00000000" w:rsidRPr="00000000">
        <w:rPr>
          <w:rFonts w:ascii="Calibri" w:cs="Calibri" w:eastAsia="Calibri" w:hAnsi="Calibri"/>
          <w:b w:val="1"/>
          <w:i w:val="1"/>
          <w:sz w:val="28"/>
          <w:szCs w:val="28"/>
          <w:highlight w:val="white"/>
          <w:rtl w:val="0"/>
        </w:rPr>
        <w:t xml:space="preserve">: </w:t>
      </w:r>
      <w:r w:rsidDel="00000000" w:rsidR="00000000" w:rsidRPr="00000000">
        <w:rPr>
          <w:rFonts w:ascii="Calibri" w:cs="Calibri" w:eastAsia="Calibri" w:hAnsi="Calibri"/>
          <w:b w:val="1"/>
          <w:i w:val="1"/>
          <w:color w:val="0000ff"/>
          <w:sz w:val="28"/>
          <w:szCs w:val="28"/>
          <w:rtl w:val="0"/>
        </w:rPr>
        <w:t xml:space="preserve">“Tra comunicazione formale e comunicazione informale”</w:t>
      </w:r>
      <w:r w:rsidDel="00000000" w:rsidR="00000000" w:rsidRPr="00000000">
        <w:rPr>
          <w:rtl w:val="0"/>
        </w:rPr>
      </w:r>
    </w:p>
    <w:p w:rsidR="00000000" w:rsidDel="00000000" w:rsidP="00000000" w:rsidRDefault="00000000" w:rsidRPr="00000000" w14:paraId="00000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rPr>
          <w:rFonts w:ascii="Calibri" w:cs="Calibri" w:eastAsia="Calibri" w:hAnsi="Calibri"/>
          <w:color w:val="000000"/>
          <w:sz w:val="28"/>
          <w:szCs w:val="28"/>
          <w:highlight w:val="white"/>
        </w:rPr>
      </w:pPr>
      <w:r w:rsidDel="00000000" w:rsidR="00000000" w:rsidRPr="00000000">
        <w:rPr>
          <w:rFonts w:ascii="Calibri" w:cs="Calibri" w:eastAsia="Calibri" w:hAnsi="Calibri"/>
          <w:b w:val="1"/>
          <w:sz w:val="28"/>
          <w:szCs w:val="28"/>
          <w:highlight w:val="white"/>
          <w:rtl w:val="0"/>
        </w:rPr>
        <w:t xml:space="preserve">    Dott. Alberto Mastromatteo -</w:t>
      </w:r>
      <w:r w:rsidDel="00000000" w:rsidR="00000000" w:rsidRPr="00000000">
        <w:rPr>
          <w:rFonts w:ascii="Calibri" w:cs="Calibri" w:eastAsia="Calibri" w:hAnsi="Calibri"/>
          <w:sz w:val="28"/>
          <w:szCs w:val="28"/>
          <w:highlight w:val="white"/>
          <w:rtl w:val="0"/>
        </w:rPr>
        <w:t xml:space="preserve"> Funzionario Ufficio V Ambito Territoriale di Bologna </w:t>
      </w:r>
      <w:r w:rsidDel="00000000" w:rsidR="00000000" w:rsidRPr="00000000">
        <w:rPr>
          <w:rtl w:val="0"/>
        </w:rPr>
      </w:r>
    </w:p>
    <w:p w:rsidR="00000000" w:rsidDel="00000000" w:rsidP="00000000" w:rsidRDefault="00000000" w:rsidRPr="00000000" w14:paraId="0000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rPr>
          <w:rFonts w:ascii="Calibri" w:cs="Calibri" w:eastAsia="Calibri" w:hAnsi="Calibri"/>
          <w:b w:val="1"/>
          <w:i w:val="1"/>
          <w:color w:val="0000ff"/>
          <w:sz w:val="16"/>
          <w:szCs w:val="16"/>
          <w:highlight w:val="white"/>
        </w:rPr>
      </w:pPr>
      <w:r w:rsidDel="00000000" w:rsidR="00000000" w:rsidRPr="00000000">
        <w:rPr>
          <w:rtl w:val="0"/>
        </w:rPr>
      </w:r>
    </w:p>
    <w:p w:rsidR="00000000" w:rsidDel="00000000" w:rsidP="00000000" w:rsidRDefault="00000000" w:rsidRPr="00000000" w14:paraId="00000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rPr>
          <w:rFonts w:ascii="Calibri" w:cs="Calibri" w:eastAsia="Calibri" w:hAnsi="Calibri"/>
          <w:b w:val="1"/>
          <w:i w:val="1"/>
          <w:color w:val="0000ff"/>
          <w:sz w:val="28"/>
          <w:szCs w:val="28"/>
        </w:rPr>
      </w:pPr>
      <w:r w:rsidDel="00000000" w:rsidR="00000000" w:rsidRPr="00000000">
        <w:rPr>
          <w:rFonts w:ascii="Calibri" w:cs="Calibri" w:eastAsia="Calibri" w:hAnsi="Calibri"/>
          <w:b w:val="1"/>
          <w:color w:val="000000"/>
          <w:sz w:val="28"/>
          <w:szCs w:val="28"/>
          <w:rtl w:val="0"/>
        </w:rPr>
        <w:t xml:space="preserve">Ore 1</w:t>
      </w:r>
      <w:r w:rsidDel="00000000" w:rsidR="00000000" w:rsidRPr="00000000">
        <w:rPr>
          <w:rFonts w:ascii="Calibri" w:cs="Calibri" w:eastAsia="Calibri" w:hAnsi="Calibri"/>
          <w:b w:val="1"/>
          <w:sz w:val="28"/>
          <w:szCs w:val="28"/>
          <w:rtl w:val="0"/>
        </w:rPr>
        <w:t xml:space="preserve">6</w:t>
      </w:r>
      <w:r w:rsidDel="00000000" w:rsidR="00000000" w:rsidRPr="00000000">
        <w:rPr>
          <w:rFonts w:ascii="Calibri" w:cs="Calibri" w:eastAsia="Calibri" w:hAnsi="Calibri"/>
          <w:b w:val="1"/>
          <w:color w:val="000000"/>
          <w:sz w:val="28"/>
          <w:szCs w:val="28"/>
          <w:rtl w:val="0"/>
        </w:rPr>
        <w:t xml:space="preserve">.</w:t>
      </w:r>
      <w:r w:rsidDel="00000000" w:rsidR="00000000" w:rsidRPr="00000000">
        <w:rPr>
          <w:rFonts w:ascii="Calibri" w:cs="Calibri" w:eastAsia="Calibri" w:hAnsi="Calibri"/>
          <w:b w:val="1"/>
          <w:sz w:val="28"/>
          <w:szCs w:val="28"/>
          <w:rtl w:val="0"/>
        </w:rPr>
        <w:t xml:space="preserve">0</w:t>
      </w:r>
      <w:r w:rsidDel="00000000" w:rsidR="00000000" w:rsidRPr="00000000">
        <w:rPr>
          <w:rFonts w:ascii="Calibri" w:cs="Calibri" w:eastAsia="Calibri" w:hAnsi="Calibri"/>
          <w:b w:val="1"/>
          <w:color w:val="000000"/>
          <w:sz w:val="28"/>
          <w:szCs w:val="28"/>
          <w:rtl w:val="0"/>
        </w:rPr>
        <w:t xml:space="preserve">0 – 16.</w:t>
      </w:r>
      <w:r w:rsidDel="00000000" w:rsidR="00000000" w:rsidRPr="00000000">
        <w:rPr>
          <w:rFonts w:ascii="Calibri" w:cs="Calibri" w:eastAsia="Calibri" w:hAnsi="Calibri"/>
          <w:b w:val="1"/>
          <w:sz w:val="28"/>
          <w:szCs w:val="28"/>
          <w:rtl w:val="0"/>
        </w:rPr>
        <w:t xml:space="preserve">3</w:t>
      </w:r>
      <w:r w:rsidDel="00000000" w:rsidR="00000000" w:rsidRPr="00000000">
        <w:rPr>
          <w:rFonts w:ascii="Calibri" w:cs="Calibri" w:eastAsia="Calibri" w:hAnsi="Calibri"/>
          <w:b w:val="1"/>
          <w:color w:val="000000"/>
          <w:sz w:val="28"/>
          <w:szCs w:val="28"/>
          <w:rtl w:val="0"/>
        </w:rPr>
        <w:t xml:space="preserve">0: Conclusioni e chiusura del seminario residenziale</w:t>
      </w:r>
      <w:r w:rsidDel="00000000" w:rsidR="00000000" w:rsidRPr="00000000">
        <w:rPr>
          <w:rtl w:val="0"/>
        </w:rPr>
      </w:r>
    </w:p>
    <w:p w:rsidR="00000000" w:rsidDel="00000000" w:rsidP="00000000" w:rsidRDefault="00000000" w:rsidRPr="00000000" w14:paraId="00000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 w:val="left" w:pos="10348"/>
        </w:tabs>
        <w:ind w:left="284"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3B">
      <w:pPr>
        <w:jc w:val="center"/>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INFORMAZIONI PER L’ISCRIZIONE</w:t>
      </w:r>
    </w:p>
    <w:p w:rsidR="00000000" w:rsidDel="00000000" w:rsidP="00000000" w:rsidRDefault="00000000" w:rsidRPr="00000000" w14:paraId="0000003C">
      <w:pPr>
        <w:ind w:left="284" w:firstLine="0"/>
        <w:jc w:val="both"/>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3D">
      <w:pPr>
        <w:ind w:left="284" w:firstLine="0"/>
        <w:jc w:val="both"/>
        <w:rPr>
          <w:rFonts w:ascii="Calibri" w:cs="Calibri" w:eastAsia="Calibri" w:hAnsi="Calibri"/>
          <w:b w:val="1"/>
          <w:color w:val="000000"/>
          <w:sz w:val="8"/>
          <w:szCs w:val="8"/>
        </w:rPr>
      </w:pPr>
      <w:r w:rsidDel="00000000" w:rsidR="00000000" w:rsidRPr="00000000">
        <w:rPr>
          <w:rtl w:val="0"/>
        </w:rPr>
      </w:r>
    </w:p>
    <w:p w:rsidR="00000000" w:rsidDel="00000000" w:rsidP="00000000" w:rsidRDefault="00000000" w:rsidRPr="00000000" w14:paraId="0000003E">
      <w:pPr>
        <w:ind w:left="285"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 quota di partecipazione a persona è di €. 60,00 per le scuole associate e €. 88,00 per le scuole non associate.  </w:t>
      </w:r>
    </w:p>
    <w:p w:rsidR="00000000" w:rsidDel="00000000" w:rsidP="00000000" w:rsidRDefault="00000000" w:rsidRPr="00000000" w14:paraId="0000003F">
      <w:pPr>
        <w:widowControl w:val="0"/>
        <w:numPr>
          <w:ilvl w:val="0"/>
          <w:numId w:val="1"/>
        </w:numPr>
        <w:spacing w:before="48" w:lineRule="auto"/>
        <w:ind w:left="285" w:firstLine="0"/>
        <w:jc w:val="both"/>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40">
      <w:pPr>
        <w:widowControl w:val="0"/>
        <w:spacing w:before="48" w:lineRule="auto"/>
        <w:ind w:left="285"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Per effettuare l’iscrizione occorre compilare, </w:t>
      </w:r>
      <w:r w:rsidDel="00000000" w:rsidR="00000000" w:rsidRPr="00000000">
        <w:rPr>
          <w:rFonts w:ascii="Calibri" w:cs="Calibri" w:eastAsia="Calibri" w:hAnsi="Calibri"/>
          <w:b w:val="1"/>
          <w:sz w:val="28"/>
          <w:szCs w:val="28"/>
          <w:rtl w:val="0"/>
        </w:rPr>
        <w:t xml:space="preserve">entro il 23 aprile 2022</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il modulo di iscrizione al seguente link:  </w:t>
      </w:r>
      <w:hyperlink r:id="rId10">
        <w:r w:rsidDel="00000000" w:rsidR="00000000" w:rsidRPr="00000000">
          <w:rPr>
            <w:rFonts w:ascii="Calibri" w:cs="Calibri" w:eastAsia="Calibri" w:hAnsi="Calibri"/>
            <w:color w:val="1155cc"/>
            <w:sz w:val="28"/>
            <w:szCs w:val="28"/>
            <w:u w:val="single"/>
            <w:rtl w:val="0"/>
          </w:rPr>
          <w:t xml:space="preserve">https://forms.gle/mzSrDkCMYQ9fskRb6</w:t>
        </w:r>
      </w:hyperlink>
      <w:r w:rsidDel="00000000" w:rsidR="00000000" w:rsidRPr="00000000">
        <w:rPr>
          <w:rFonts w:ascii="Calibri" w:cs="Calibri" w:eastAsia="Calibri" w:hAnsi="Calibri"/>
          <w:sz w:val="28"/>
          <w:szCs w:val="28"/>
          <w:rtl w:val="0"/>
        </w:rPr>
        <w:t xml:space="preserve">  allegando ricevuta del bonifico effettuato. (Nel caso il link non funzionasse, copiarlo ed incollarlo sul proprio browser.)</w:t>
      </w:r>
    </w:p>
    <w:p w:rsidR="00000000" w:rsidDel="00000000" w:rsidP="00000000" w:rsidRDefault="00000000" w:rsidRPr="00000000" w14:paraId="00000041">
      <w:pPr>
        <w:ind w:left="285"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48" w:lineRule="auto"/>
        <w:ind w:left="285"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Per l’effettuazione del bonifico, s</w:t>
      </w:r>
      <w:r w:rsidDel="00000000" w:rsidR="00000000" w:rsidRPr="00000000">
        <w:rPr>
          <w:rFonts w:ascii="Calibri" w:cs="Calibri" w:eastAsia="Calibri" w:hAnsi="Calibri"/>
          <w:color w:val="000000"/>
          <w:sz w:val="28"/>
          <w:szCs w:val="28"/>
          <w:rtl w:val="0"/>
        </w:rPr>
        <w:t xml:space="preserve">i forniscono le coordinate bancarie </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48" w:lineRule="auto"/>
        <w:ind w:left="285" w:firstLine="0"/>
        <w:jc w:val="center"/>
        <w:rPr>
          <w:rFonts w:ascii="Calibri" w:cs="Calibri" w:eastAsia="Calibri" w:hAnsi="Calibri"/>
          <w:color w:val="000000"/>
          <w:sz w:val="28"/>
          <w:szCs w:val="28"/>
        </w:rPr>
      </w:pP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color w:val="000000"/>
          <w:sz w:val="28"/>
          <w:szCs w:val="28"/>
          <w:rtl w:val="0"/>
        </w:rPr>
        <w:t xml:space="preserve">INTESA SAN PAOLO - Filiale Bologna Via Irnerio </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48" w:lineRule="auto"/>
        <w:ind w:left="285" w:firstLine="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IBAN: IT19V0306902479074000120125</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48" w:lineRule="auto"/>
        <w:ind w:left="285" w:firstLine="0"/>
        <w:jc w:val="both"/>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indic</w:t>
      </w:r>
      <w:r w:rsidDel="00000000" w:rsidR="00000000" w:rsidRPr="00000000">
        <w:rPr>
          <w:rFonts w:ascii="Calibri" w:cs="Calibri" w:eastAsia="Calibri" w:hAnsi="Calibri"/>
          <w:sz w:val="28"/>
          <w:szCs w:val="28"/>
          <w:highlight w:val="white"/>
          <w:rtl w:val="0"/>
        </w:rPr>
        <w:t xml:space="preserve">ando</w:t>
      </w:r>
      <w:r w:rsidDel="00000000" w:rsidR="00000000" w:rsidRPr="00000000">
        <w:rPr>
          <w:rFonts w:ascii="Calibri" w:cs="Calibri" w:eastAsia="Calibri" w:hAnsi="Calibri"/>
          <w:color w:val="000000"/>
          <w:sz w:val="28"/>
          <w:szCs w:val="28"/>
          <w:highlight w:val="white"/>
          <w:rtl w:val="0"/>
        </w:rPr>
        <w:t xml:space="preserve"> nella causale</w:t>
      </w:r>
      <w:r w:rsidDel="00000000" w:rsidR="00000000" w:rsidRPr="00000000">
        <w:rPr>
          <w:rFonts w:ascii="Calibri" w:cs="Calibri" w:eastAsia="Calibri" w:hAnsi="Calibri"/>
          <w:sz w:val="28"/>
          <w:szCs w:val="28"/>
          <w:highlight w:val="white"/>
          <w:rtl w:val="0"/>
        </w:rPr>
        <w:t xml:space="preserve">: </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48" w:lineRule="auto"/>
        <w:ind w:left="285" w:firstLine="0"/>
        <w:jc w:val="both"/>
        <w:rPr>
          <w:rFonts w:ascii="Calibri" w:cs="Calibri" w:eastAsia="Calibri" w:hAnsi="Calibri"/>
          <w:color w:val="000000"/>
          <w:sz w:val="28"/>
          <w:szCs w:val="28"/>
          <w:highlight w:val="white"/>
        </w:rPr>
      </w:pPr>
      <w:r w:rsidDel="00000000" w:rsidR="00000000" w:rsidRPr="00000000">
        <w:rPr>
          <w:rFonts w:ascii="Calibri" w:cs="Calibri" w:eastAsia="Calibri" w:hAnsi="Calibri"/>
          <w:b w:val="1"/>
          <w:sz w:val="28"/>
          <w:szCs w:val="28"/>
          <w:highlight w:val="white"/>
          <w:rtl w:val="0"/>
        </w:rPr>
        <w:t xml:space="preserve">SEMINARIO 2022 - *nome e cognome*, *ruolo*,  *scuola di appartenenza*</w:t>
      </w:r>
      <w:r w:rsidDel="00000000" w:rsidR="00000000" w:rsidRPr="00000000">
        <w:rPr>
          <w:rFonts w:ascii="Calibri" w:cs="Calibri" w:eastAsia="Calibri" w:hAnsi="Calibri"/>
          <w:sz w:val="28"/>
          <w:szCs w:val="28"/>
          <w:highlight w:val="white"/>
          <w:rtl w:val="0"/>
        </w:rPr>
        <w:t xml:space="preserve">. </w:t>
      </w: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000000"/>
          <w:sz w:val="8"/>
          <w:szCs w:val="8"/>
          <w:highlight w:val="yellow"/>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48" w:lineRule="auto"/>
        <w:jc w:val="both"/>
        <w:rPr>
          <w:rFonts w:ascii="Calibri" w:cs="Calibri" w:eastAsia="Calibri" w:hAnsi="Calibri"/>
          <w:color w:val="000000"/>
          <w:sz w:val="28"/>
          <w:szCs w:val="28"/>
          <w:highlight w:val="yellow"/>
        </w:rPr>
      </w:pPr>
      <w:r w:rsidDel="00000000" w:rsidR="00000000" w:rsidRPr="00000000">
        <w:rPr>
          <w:rtl w:val="0"/>
        </w:rPr>
      </w:r>
    </w:p>
    <w:p w:rsidR="00000000" w:rsidDel="00000000" w:rsidP="00000000" w:rsidRDefault="00000000" w:rsidRPr="00000000" w14:paraId="00000049">
      <w:pPr>
        <w:rPr>
          <w:rFonts w:ascii="Calibri" w:cs="Calibri" w:eastAsia="Calibri" w:hAnsi="Calibri"/>
          <w:color w:val="000000"/>
        </w:rPr>
      </w:pPr>
      <w:r w:rsidDel="00000000" w:rsidR="00000000" w:rsidRPr="00000000">
        <w:rPr>
          <w:rFonts w:ascii="Calibri" w:cs="Calibri" w:eastAsia="Calibri" w:hAnsi="Calibri"/>
          <w:color w:val="000000"/>
          <w:sz w:val="28"/>
          <w:szCs w:val="28"/>
          <w:rtl w:val="0"/>
        </w:rPr>
        <w:t xml:space="preserve">    </w:t>
      </w:r>
      <w:r w:rsidDel="00000000" w:rsidR="00000000" w:rsidRPr="00000000">
        <w:rPr>
          <w:rtl w:val="0"/>
        </w:rPr>
      </w:r>
    </w:p>
    <w:p w:rsidR="00000000" w:rsidDel="00000000" w:rsidP="00000000" w:rsidRDefault="00000000" w:rsidRPr="00000000" w14:paraId="0000004A">
      <w:pPr>
        <w:ind w:firstLine="567"/>
        <w:jc w:val="right"/>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Per la Giunta la Presidente</w:t>
      </w:r>
    </w:p>
    <w:p w:rsidR="00000000" w:rsidDel="00000000" w:rsidP="00000000" w:rsidRDefault="00000000" w:rsidRPr="00000000" w14:paraId="0000004B">
      <w:pPr>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                                                                                                                        Teresa D’Aguanno  </w:t>
      </w:r>
      <w:r w:rsidDel="00000000" w:rsidR="00000000" w:rsidRPr="00000000">
        <w:rPr>
          <w:rtl w:val="0"/>
        </w:rPr>
      </w:r>
    </w:p>
    <w:p w:rsidR="00000000" w:rsidDel="00000000" w:rsidP="00000000" w:rsidRDefault="00000000" w:rsidRPr="00000000" w14:paraId="0000004C">
      <w:pPr>
        <w:spacing w:line="360" w:lineRule="auto"/>
        <w:ind w:left="426" w:right="413" w:hanging="426"/>
        <w:jc w:val="center"/>
        <w:rPr>
          <w:rFonts w:ascii="Calibri" w:cs="Calibri" w:eastAsia="Calibri" w:hAnsi="Calibri"/>
          <w:sz w:val="16"/>
          <w:szCs w:val="16"/>
        </w:rPr>
      </w:pPr>
      <w:r w:rsidDel="00000000" w:rsidR="00000000" w:rsidRPr="00000000">
        <w:rPr>
          <w:rtl w:val="0"/>
        </w:rPr>
      </w:r>
    </w:p>
    <w:sectPr>
      <w:pgSz w:h="16840" w:w="11900" w:orient="portrait"/>
      <w:pgMar w:bottom="709" w:top="700" w:left="600" w:right="98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8.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uiPriority w:val="1"/>
    <w:qFormat w:val="1"/>
    <w:rsid w:val="00784D6D"/>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pPr>
      <w:widowControl w:val="0"/>
      <w:autoSpaceDE w:val="0"/>
      <w:autoSpaceDN w:val="0"/>
    </w:pPr>
    <w:rPr>
      <w:rFonts w:ascii="Arial" w:cs="Arial" w:eastAsia="Arial" w:hAnsi="Arial"/>
      <w:sz w:val="28"/>
      <w:szCs w:val="28"/>
      <w:lang w:bidi="it-IT"/>
    </w:rPr>
  </w:style>
  <w:style w:type="paragraph" w:styleId="Paragrafoelenco">
    <w:name w:val="List Paragraph"/>
    <w:basedOn w:val="Normale"/>
    <w:uiPriority w:val="1"/>
    <w:qFormat w:val="1"/>
    <w:pPr>
      <w:widowControl w:val="0"/>
      <w:autoSpaceDE w:val="0"/>
      <w:autoSpaceDN w:val="0"/>
      <w:spacing w:before="48"/>
      <w:ind w:left="839" w:hanging="360"/>
    </w:pPr>
    <w:rPr>
      <w:rFonts w:ascii="Arial" w:cs="Arial" w:eastAsia="Arial" w:hAnsi="Arial"/>
      <w:sz w:val="22"/>
      <w:szCs w:val="22"/>
      <w:lang w:bidi="it-IT"/>
    </w:rPr>
  </w:style>
  <w:style w:type="paragraph" w:styleId="TableParagraph" w:customStyle="1">
    <w:name w:val="Table Paragraph"/>
    <w:basedOn w:val="Normale"/>
    <w:uiPriority w:val="1"/>
    <w:qFormat w:val="1"/>
    <w:pPr>
      <w:widowControl w:val="0"/>
      <w:autoSpaceDE w:val="0"/>
      <w:autoSpaceDN w:val="0"/>
    </w:pPr>
    <w:rPr>
      <w:rFonts w:ascii="Arial" w:cs="Arial" w:eastAsia="Arial" w:hAnsi="Arial"/>
      <w:sz w:val="22"/>
      <w:szCs w:val="22"/>
      <w:lang w:bidi="it-IT"/>
    </w:rPr>
  </w:style>
  <w:style w:type="paragraph" w:styleId="Testofumetto">
    <w:name w:val="Balloon Text"/>
    <w:basedOn w:val="Normale"/>
    <w:link w:val="TestofumettoCarattere"/>
    <w:uiPriority w:val="99"/>
    <w:semiHidden w:val="1"/>
    <w:unhideWhenUsed w:val="1"/>
    <w:rsid w:val="004606F7"/>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4606F7"/>
    <w:rPr>
      <w:rFonts w:ascii="Tahoma" w:cs="Tahoma" w:eastAsia="Arial" w:hAnsi="Tahoma"/>
      <w:sz w:val="16"/>
      <w:szCs w:val="16"/>
      <w:lang w:bidi="it-IT" w:eastAsia="it-IT" w:val="it-IT"/>
    </w:rPr>
  </w:style>
  <w:style w:type="paragraph" w:styleId="Testonotadichiusura">
    <w:name w:val="endnote text"/>
    <w:basedOn w:val="Normale"/>
    <w:link w:val="TestonotadichiusuraCarattere"/>
    <w:uiPriority w:val="99"/>
    <w:semiHidden w:val="1"/>
    <w:unhideWhenUsed w:val="1"/>
    <w:rsid w:val="00B85252"/>
    <w:rPr>
      <w:sz w:val="20"/>
      <w:szCs w:val="20"/>
    </w:rPr>
  </w:style>
  <w:style w:type="character" w:styleId="TestonotadichiusuraCarattere" w:customStyle="1">
    <w:name w:val="Testo nota di chiusura Carattere"/>
    <w:basedOn w:val="Carpredefinitoparagrafo"/>
    <w:link w:val="Testonotadichiusura"/>
    <w:uiPriority w:val="99"/>
    <w:semiHidden w:val="1"/>
    <w:rsid w:val="00B85252"/>
    <w:rPr>
      <w:rFonts w:ascii="Arial" w:cs="Arial" w:eastAsia="Arial" w:hAnsi="Arial"/>
      <w:sz w:val="20"/>
      <w:szCs w:val="20"/>
      <w:lang w:bidi="it-IT" w:eastAsia="it-IT" w:val="it-IT"/>
    </w:rPr>
  </w:style>
  <w:style w:type="character" w:styleId="Rimandonotadichiusura">
    <w:name w:val="endnote reference"/>
    <w:basedOn w:val="Carpredefinitoparagrafo"/>
    <w:uiPriority w:val="99"/>
    <w:semiHidden w:val="1"/>
    <w:unhideWhenUsed w:val="1"/>
    <w:rsid w:val="00B85252"/>
    <w:rPr>
      <w:vertAlign w:val="superscript"/>
    </w:rPr>
  </w:style>
  <w:style w:type="paragraph" w:styleId="Intestazione">
    <w:name w:val="header"/>
    <w:basedOn w:val="Normale"/>
    <w:link w:val="IntestazioneCarattere"/>
    <w:uiPriority w:val="99"/>
    <w:unhideWhenUsed w:val="1"/>
    <w:rsid w:val="002E57BF"/>
    <w:pPr>
      <w:widowControl w:val="0"/>
      <w:tabs>
        <w:tab w:val="center" w:pos="4819"/>
        <w:tab w:val="right" w:pos="9638"/>
      </w:tabs>
      <w:autoSpaceDE w:val="0"/>
      <w:autoSpaceDN w:val="0"/>
    </w:pPr>
    <w:rPr>
      <w:rFonts w:ascii="Arial" w:cs="Arial" w:eastAsia="Arial" w:hAnsi="Arial"/>
      <w:sz w:val="22"/>
      <w:szCs w:val="22"/>
      <w:lang w:bidi="it-IT"/>
    </w:rPr>
  </w:style>
  <w:style w:type="character" w:styleId="IntestazioneCarattere" w:customStyle="1">
    <w:name w:val="Intestazione Carattere"/>
    <w:basedOn w:val="Carpredefinitoparagrafo"/>
    <w:link w:val="Intestazione"/>
    <w:uiPriority w:val="99"/>
    <w:rsid w:val="002E57BF"/>
    <w:rPr>
      <w:rFonts w:ascii="Arial" w:cs="Arial" w:eastAsia="Arial" w:hAnsi="Arial"/>
      <w:lang w:bidi="it-IT" w:eastAsia="it-IT" w:val="it-IT"/>
    </w:rPr>
  </w:style>
  <w:style w:type="paragraph" w:styleId="Pidipagina">
    <w:name w:val="footer"/>
    <w:basedOn w:val="Normale"/>
    <w:link w:val="PidipaginaCarattere"/>
    <w:uiPriority w:val="99"/>
    <w:unhideWhenUsed w:val="1"/>
    <w:rsid w:val="002E57BF"/>
    <w:pPr>
      <w:widowControl w:val="0"/>
      <w:tabs>
        <w:tab w:val="center" w:pos="4819"/>
        <w:tab w:val="right" w:pos="9638"/>
      </w:tabs>
      <w:autoSpaceDE w:val="0"/>
      <w:autoSpaceDN w:val="0"/>
    </w:pPr>
    <w:rPr>
      <w:rFonts w:ascii="Arial" w:cs="Arial" w:eastAsia="Arial" w:hAnsi="Arial"/>
      <w:sz w:val="22"/>
      <w:szCs w:val="22"/>
      <w:lang w:bidi="it-IT"/>
    </w:rPr>
  </w:style>
  <w:style w:type="character" w:styleId="PidipaginaCarattere" w:customStyle="1">
    <w:name w:val="Piè di pagina Carattere"/>
    <w:basedOn w:val="Carpredefinitoparagrafo"/>
    <w:link w:val="Pidipagina"/>
    <w:uiPriority w:val="99"/>
    <w:rsid w:val="002E57BF"/>
    <w:rPr>
      <w:rFonts w:ascii="Arial" w:cs="Arial" w:eastAsia="Arial" w:hAnsi="Arial"/>
      <w:lang w:bidi="it-IT" w:eastAsia="it-IT" w:val="it-IT"/>
    </w:rPr>
  </w:style>
  <w:style w:type="character" w:styleId="Collegamentoipertestuale">
    <w:name w:val="Hyperlink"/>
    <w:basedOn w:val="Carpredefinitoparagrafo"/>
    <w:uiPriority w:val="99"/>
    <w:unhideWhenUsed w:val="1"/>
    <w:rsid w:val="00BB0CB6"/>
    <w:rPr>
      <w:color w:val="0000ff" w:themeColor="hyperlink"/>
      <w:u w:val="single"/>
    </w:rPr>
  </w:style>
  <w:style w:type="table" w:styleId="Grigliatabella">
    <w:name w:val="Table Grid"/>
    <w:basedOn w:val="Tabellanormale"/>
    <w:uiPriority w:val="59"/>
    <w:rsid w:val="00BB0C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visitato">
    <w:name w:val="FollowedHyperlink"/>
    <w:basedOn w:val="Carpredefinitoparagrafo"/>
    <w:uiPriority w:val="99"/>
    <w:semiHidden w:val="1"/>
    <w:unhideWhenUsed w:val="1"/>
    <w:rsid w:val="00184FE3"/>
    <w:rPr>
      <w:color w:val="800080" w:themeColor="followedHyperlink"/>
      <w:u w:val="single"/>
    </w:rPr>
  </w:style>
  <w:style w:type="paragraph" w:styleId="NormaleWeb">
    <w:name w:val="Normal (Web)"/>
    <w:basedOn w:val="Normale"/>
    <w:uiPriority w:val="99"/>
    <w:unhideWhenUsed w:val="1"/>
    <w:rsid w:val="00821A7D"/>
    <w:pPr>
      <w:spacing w:after="100" w:afterAutospacing="1" w:before="100" w:beforeAutospacing="1"/>
    </w:pPr>
  </w:style>
  <w:style w:type="character" w:styleId="Menzionenonrisolta1" w:customStyle="1">
    <w:name w:val="Menzione non risolta1"/>
    <w:basedOn w:val="Carpredefinitoparagrafo"/>
    <w:uiPriority w:val="99"/>
    <w:semiHidden w:val="1"/>
    <w:unhideWhenUsed w:val="1"/>
    <w:rsid w:val="004A1412"/>
    <w:rPr>
      <w:color w:val="605e5c"/>
      <w:shd w:color="auto" w:fill="e1dfdd" w:val="clear"/>
    </w:rPr>
  </w:style>
  <w:style w:type="paragraph" w:styleId="qualifica" w:customStyle="1">
    <w:name w:val="qualifica"/>
    <w:basedOn w:val="Normale"/>
    <w:rsid w:val="007D5EF2"/>
    <w:pPr>
      <w:spacing w:after="100" w:afterAutospacing="1" w:before="100" w:beforeAutospacing="1"/>
    </w:pPr>
    <w:rPr>
      <w:rFonts w:cstheme="minorBidi" w:eastAsiaTheme="minorHAnsi"/>
      <w:sz w:val="20"/>
      <w:szCs w:val="20"/>
    </w:rPr>
  </w:style>
  <w:style w:type="paragraph" w:styleId="sede" w:customStyle="1">
    <w:name w:val="sede"/>
    <w:basedOn w:val="Normale"/>
    <w:rsid w:val="007D5EF2"/>
    <w:pPr>
      <w:spacing w:after="100" w:afterAutospacing="1" w:before="100" w:beforeAutospacing="1"/>
    </w:pPr>
    <w:rPr>
      <w:rFonts w:cstheme="minorBidi" w:eastAsiaTheme="minorHAnsi"/>
      <w:sz w:val="20"/>
      <w:szCs w:val="20"/>
    </w:rPr>
  </w:style>
  <w:style w:type="character" w:styleId="Menzionenonrisolta2" w:customStyle="1">
    <w:name w:val="Menzione non risolta2"/>
    <w:basedOn w:val="Carpredefinitoparagrafo"/>
    <w:uiPriority w:val="99"/>
    <w:semiHidden w:val="1"/>
    <w:unhideWhenUsed w:val="1"/>
    <w:rsid w:val="00442268"/>
    <w:rPr>
      <w:color w:val="605e5c"/>
      <w:shd w:color="auto" w:fill="e1dfdd" w:val="clear"/>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forms.gle/mzSrDkCMYQ9fskRb6" TargetMode="External"/><Relationship Id="rId9" Type="http://schemas.openxmlformats.org/officeDocument/2006/relationships/hyperlink" Target="https://www.hotelcontinentalrimin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asabo.giunt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WR/GzZSVtSXRC2nkpEe/k/8Q==">AMUW2mUnSefTgWIQtt75sO5K1nsBv0CW/VBK+uBHdHgGCwjCPT+ZiI6z0Mc7qt2kwDDbDpaOgONORR87DJKfrYf2hgrz8UO5IfeTJerwM6Nrwolq1Bs/kTg=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2022-04-12T15:43:00Z</dcterms:created>
  <dc:creator>personale1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PDFCreator 2.2.2.0</vt:lpwstr>
  </property>
  <property fmtid="{D5CDD505-2E9C-101B-9397-08002B2CF9AE}" pid="4" name="LastSaved">
    <vt:filetime>2018-09-21T00:00:00Z</vt:filetime>
  </property>
</Properties>
</file>